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F9FF" w14:textId="77777777" w:rsidR="00A46434" w:rsidRDefault="00A46434" w:rsidP="00DB5324">
      <w:pPr>
        <w:jc w:val="both"/>
        <w:rPr>
          <w:rFonts w:cs="Times New Roman"/>
          <w:b/>
          <w:sz w:val="22"/>
        </w:rPr>
      </w:pPr>
    </w:p>
    <w:p w14:paraId="300215CB" w14:textId="020B033A" w:rsidR="00933438" w:rsidRPr="00314092" w:rsidRDefault="00C671BE" w:rsidP="00107801">
      <w:pPr>
        <w:jc w:val="center"/>
        <w:rPr>
          <w:rFonts w:cs="Times New Roman"/>
          <w:b/>
          <w:sz w:val="32"/>
          <w:szCs w:val="32"/>
          <w:u w:val="single"/>
        </w:rPr>
      </w:pPr>
      <w:r w:rsidRPr="00FE4D33">
        <w:rPr>
          <w:rFonts w:cs="Times New Roman"/>
          <w:b/>
          <w:sz w:val="32"/>
          <w:szCs w:val="32"/>
          <w:u w:val="single"/>
        </w:rPr>
        <w:t xml:space="preserve">Registration </w:t>
      </w:r>
      <w:r w:rsidR="002726A0">
        <w:rPr>
          <w:rFonts w:cs="Times New Roman"/>
          <w:b/>
          <w:sz w:val="32"/>
          <w:szCs w:val="32"/>
          <w:u w:val="single"/>
        </w:rPr>
        <w:t>f</w:t>
      </w:r>
      <w:r w:rsidRPr="00FE4D33">
        <w:rPr>
          <w:rFonts w:cs="Times New Roman"/>
          <w:b/>
          <w:sz w:val="32"/>
          <w:szCs w:val="32"/>
          <w:u w:val="single"/>
        </w:rPr>
        <w:t xml:space="preserve">orm for </w:t>
      </w:r>
      <w:r w:rsidR="00C1567B">
        <w:rPr>
          <w:rFonts w:cs="Times New Roman"/>
          <w:b/>
          <w:sz w:val="32"/>
          <w:szCs w:val="32"/>
          <w:u w:val="single"/>
        </w:rPr>
        <w:t xml:space="preserve">the </w:t>
      </w:r>
      <w:r w:rsidRPr="00FE4D33">
        <w:rPr>
          <w:rFonts w:cs="Times New Roman"/>
          <w:b/>
          <w:sz w:val="32"/>
          <w:szCs w:val="32"/>
          <w:u w:val="single"/>
        </w:rPr>
        <w:t>NAWG-1</w:t>
      </w:r>
      <w:r w:rsidR="009E2FA7" w:rsidRPr="00FE4D33">
        <w:rPr>
          <w:rFonts w:cs="Times New Roman"/>
          <w:b/>
          <w:sz w:val="32"/>
          <w:szCs w:val="32"/>
          <w:u w:val="single"/>
        </w:rPr>
        <w:t>7</w:t>
      </w:r>
      <w:r w:rsidR="00C1567B">
        <w:rPr>
          <w:rFonts w:cs="Times New Roman"/>
          <w:b/>
          <w:sz w:val="32"/>
          <w:szCs w:val="32"/>
          <w:u w:val="single"/>
        </w:rPr>
        <w:t xml:space="preserve"> workshop</w:t>
      </w:r>
    </w:p>
    <w:p w14:paraId="5D285089" w14:textId="77777777" w:rsidR="002726A0" w:rsidRDefault="002726A0" w:rsidP="002726A0">
      <w:pPr>
        <w:jc w:val="center"/>
        <w:rPr>
          <w:rFonts w:cs="Times New Roman"/>
          <w:b/>
          <w:sz w:val="28"/>
          <w:szCs w:val="28"/>
        </w:rPr>
      </w:pPr>
    </w:p>
    <w:p w14:paraId="4B3745EF" w14:textId="41A31413" w:rsidR="00933438" w:rsidRPr="00933438" w:rsidRDefault="00D156FB" w:rsidP="002726A0">
      <w:pPr>
        <w:jc w:val="center"/>
        <w:rPr>
          <w:rFonts w:cs="Times New Roman"/>
          <w:b/>
          <w:sz w:val="28"/>
          <w:szCs w:val="28"/>
        </w:rPr>
      </w:pPr>
      <w:r>
        <w:rPr>
          <w:rFonts w:cs="Times New Roman"/>
          <w:b/>
          <w:sz w:val="28"/>
          <w:szCs w:val="28"/>
        </w:rPr>
        <w:t>Monday</w:t>
      </w:r>
      <w:r w:rsidR="00C671BE" w:rsidRPr="00D156FB">
        <w:rPr>
          <w:rFonts w:cs="Times New Roman"/>
          <w:b/>
          <w:sz w:val="28"/>
          <w:szCs w:val="28"/>
        </w:rPr>
        <w:t xml:space="preserve">, </w:t>
      </w:r>
      <w:r w:rsidR="00524BF6">
        <w:rPr>
          <w:rFonts w:cs="Times New Roman"/>
          <w:b/>
          <w:sz w:val="28"/>
          <w:szCs w:val="28"/>
        </w:rPr>
        <w:t>8</w:t>
      </w:r>
      <w:r w:rsidR="00E010E2" w:rsidRPr="00D156FB">
        <w:rPr>
          <w:rFonts w:cs="Times New Roman"/>
          <w:b/>
          <w:sz w:val="28"/>
          <w:szCs w:val="28"/>
          <w:vertAlign w:val="superscript"/>
        </w:rPr>
        <w:t>th</w:t>
      </w:r>
      <w:r w:rsidR="00E010E2" w:rsidRPr="00D156FB">
        <w:rPr>
          <w:rFonts w:cs="Times New Roman"/>
          <w:b/>
          <w:sz w:val="28"/>
          <w:szCs w:val="28"/>
        </w:rPr>
        <w:t xml:space="preserve"> </w:t>
      </w:r>
      <w:r w:rsidR="00D05463">
        <w:rPr>
          <w:rFonts w:cs="Times New Roman"/>
          <w:b/>
          <w:sz w:val="28"/>
          <w:szCs w:val="28"/>
        </w:rPr>
        <w:t>May</w:t>
      </w:r>
      <w:r w:rsidR="00C671BE" w:rsidRPr="00D156FB">
        <w:rPr>
          <w:rFonts w:cs="Times New Roman"/>
          <w:b/>
          <w:sz w:val="28"/>
          <w:szCs w:val="28"/>
        </w:rPr>
        <w:t xml:space="preserve"> to </w:t>
      </w:r>
      <w:r w:rsidR="008E55FA" w:rsidRPr="00D156FB">
        <w:rPr>
          <w:rFonts w:cs="Times New Roman"/>
          <w:b/>
          <w:sz w:val="28"/>
          <w:szCs w:val="28"/>
        </w:rPr>
        <w:t>Fri</w:t>
      </w:r>
      <w:r w:rsidR="00C671BE" w:rsidRPr="00D156FB">
        <w:rPr>
          <w:rFonts w:cs="Times New Roman"/>
          <w:b/>
          <w:sz w:val="28"/>
          <w:szCs w:val="28"/>
        </w:rPr>
        <w:t xml:space="preserve">day, </w:t>
      </w:r>
      <w:r w:rsidR="00D05463">
        <w:rPr>
          <w:rFonts w:cs="Times New Roman"/>
          <w:b/>
          <w:sz w:val="28"/>
          <w:szCs w:val="28"/>
        </w:rPr>
        <w:t>1</w:t>
      </w:r>
      <w:r w:rsidR="00524BF6">
        <w:rPr>
          <w:rFonts w:cs="Times New Roman"/>
          <w:b/>
          <w:sz w:val="28"/>
          <w:szCs w:val="28"/>
        </w:rPr>
        <w:t>2</w:t>
      </w:r>
      <w:r w:rsidR="00D05463" w:rsidRPr="00D05463">
        <w:rPr>
          <w:rFonts w:cs="Times New Roman"/>
          <w:b/>
          <w:sz w:val="28"/>
          <w:szCs w:val="28"/>
          <w:vertAlign w:val="superscript"/>
        </w:rPr>
        <w:t>th</w:t>
      </w:r>
      <w:r w:rsidR="00D05463">
        <w:rPr>
          <w:rFonts w:cs="Times New Roman"/>
          <w:b/>
          <w:sz w:val="28"/>
          <w:szCs w:val="28"/>
        </w:rPr>
        <w:t xml:space="preserve"> </w:t>
      </w:r>
      <w:proofErr w:type="gramStart"/>
      <w:r w:rsidR="00D05463">
        <w:rPr>
          <w:rFonts w:cs="Times New Roman"/>
          <w:b/>
          <w:sz w:val="28"/>
          <w:szCs w:val="28"/>
        </w:rPr>
        <w:t>May</w:t>
      </w:r>
      <w:r w:rsidR="00C671BE" w:rsidRPr="00D156FB">
        <w:rPr>
          <w:rFonts w:cs="Times New Roman"/>
          <w:b/>
          <w:sz w:val="28"/>
          <w:szCs w:val="28"/>
        </w:rPr>
        <w:t>,</w:t>
      </w:r>
      <w:proofErr w:type="gramEnd"/>
      <w:r w:rsidR="00C671BE" w:rsidRPr="00D156FB">
        <w:rPr>
          <w:rFonts w:cs="Times New Roman"/>
          <w:b/>
          <w:sz w:val="28"/>
          <w:szCs w:val="28"/>
        </w:rPr>
        <w:t xml:space="preserve"> 20</w:t>
      </w:r>
      <w:r w:rsidR="00E010E2" w:rsidRPr="00D156FB">
        <w:rPr>
          <w:rFonts w:cs="Times New Roman"/>
          <w:b/>
          <w:sz w:val="28"/>
          <w:szCs w:val="28"/>
        </w:rPr>
        <w:t>2</w:t>
      </w:r>
      <w:r w:rsidR="00D05463">
        <w:rPr>
          <w:rFonts w:cs="Times New Roman"/>
          <w:b/>
          <w:sz w:val="28"/>
          <w:szCs w:val="28"/>
        </w:rPr>
        <w:t>3</w:t>
      </w:r>
      <w:r w:rsidR="000F5DFC" w:rsidRPr="00D156FB">
        <w:rPr>
          <w:rFonts w:cs="Times New Roman"/>
          <w:b/>
          <w:sz w:val="28"/>
          <w:szCs w:val="28"/>
        </w:rPr>
        <w:t xml:space="preserve">, </w:t>
      </w:r>
      <w:r w:rsidR="00D05463">
        <w:rPr>
          <w:rFonts w:cs="Times New Roman"/>
          <w:b/>
          <w:sz w:val="28"/>
          <w:szCs w:val="28"/>
        </w:rPr>
        <w:t xml:space="preserve">Hotel </w:t>
      </w:r>
      <w:proofErr w:type="spellStart"/>
      <w:r w:rsidR="00D05463">
        <w:rPr>
          <w:rFonts w:cs="Times New Roman"/>
          <w:b/>
          <w:sz w:val="28"/>
          <w:szCs w:val="28"/>
        </w:rPr>
        <w:t>Kolovare</w:t>
      </w:r>
      <w:proofErr w:type="spellEnd"/>
      <w:r w:rsidR="00D05463">
        <w:rPr>
          <w:rFonts w:cs="Times New Roman"/>
          <w:b/>
          <w:sz w:val="28"/>
          <w:szCs w:val="28"/>
        </w:rPr>
        <w:t>, Zadar, Croatia</w:t>
      </w:r>
    </w:p>
    <w:p w14:paraId="3A274992" w14:textId="5054F82A" w:rsidR="00865B5F" w:rsidRPr="00D71C3B" w:rsidRDefault="002F4FDD" w:rsidP="00865B5F">
      <w:pPr>
        <w:jc w:val="center"/>
        <w:rPr>
          <w:rFonts w:cs="Times New Roman"/>
          <w:b/>
          <w:szCs w:val="24"/>
        </w:rPr>
      </w:pPr>
      <w:r>
        <w:rPr>
          <w:noProof/>
        </w:rPr>
        <w:drawing>
          <wp:inline distT="0" distB="0" distL="0" distR="0" wp14:anchorId="505EDE1D" wp14:editId="477FB8A2">
            <wp:extent cx="5799237"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4345" cy="2630150"/>
                    </a:xfrm>
                    <a:prstGeom prst="rect">
                      <a:avLst/>
                    </a:prstGeom>
                    <a:noFill/>
                    <a:ln>
                      <a:noFill/>
                    </a:ln>
                  </pic:spPr>
                </pic:pic>
              </a:graphicData>
            </a:graphic>
          </wp:inline>
        </w:drawing>
      </w:r>
    </w:p>
    <w:p w14:paraId="39883DFE" w14:textId="7C0C61E3" w:rsidR="00865B5F" w:rsidRPr="00DC0E67" w:rsidRDefault="00D05463" w:rsidP="00314092">
      <w:pPr>
        <w:jc w:val="center"/>
        <w:rPr>
          <w:rFonts w:cs="Times New Roman"/>
          <w:b/>
          <w:sz w:val="22"/>
        </w:rPr>
      </w:pPr>
      <w:r w:rsidRPr="00DC0E67">
        <w:rPr>
          <w:rFonts w:cs="Times New Roman"/>
          <w:b/>
          <w:sz w:val="22"/>
        </w:rPr>
        <w:t>Zadar</w:t>
      </w:r>
      <w:r w:rsidR="00865B5F" w:rsidRPr="00DC0E67">
        <w:rPr>
          <w:rFonts w:cs="Times New Roman"/>
          <w:b/>
          <w:sz w:val="22"/>
        </w:rPr>
        <w:t xml:space="preserve"> old town</w:t>
      </w:r>
      <w:r w:rsidR="002F4FDD" w:rsidRPr="00DC0E67">
        <w:rPr>
          <w:rFonts w:cs="Times New Roman"/>
          <w:b/>
          <w:sz w:val="22"/>
        </w:rPr>
        <w:t xml:space="preserve"> (image courtesy </w:t>
      </w:r>
      <w:proofErr w:type="spellStart"/>
      <w:r w:rsidR="002F4FDD" w:rsidRPr="00DC0E67">
        <w:rPr>
          <w:rFonts w:cs="Times New Roman"/>
          <w:b/>
          <w:sz w:val="22"/>
        </w:rPr>
        <w:t>Galla</w:t>
      </w:r>
      <w:proofErr w:type="spellEnd"/>
      <w:r w:rsidR="002F4FDD" w:rsidRPr="00DC0E67">
        <w:rPr>
          <w:rFonts w:cs="Times New Roman"/>
          <w:b/>
          <w:sz w:val="22"/>
        </w:rPr>
        <w:t xml:space="preserve"> </w:t>
      </w:r>
      <w:proofErr w:type="spellStart"/>
      <w:r w:rsidR="002F4FDD" w:rsidRPr="00DC0E67">
        <w:rPr>
          <w:rFonts w:cs="Times New Roman"/>
          <w:b/>
          <w:sz w:val="22"/>
        </w:rPr>
        <w:t>Uroić</w:t>
      </w:r>
      <w:proofErr w:type="spellEnd"/>
      <w:r w:rsidR="002F4FDD" w:rsidRPr="00DC0E67">
        <w:rPr>
          <w:rFonts w:cs="Times New Roman"/>
          <w:b/>
          <w:sz w:val="22"/>
        </w:rPr>
        <w:t>)</w:t>
      </w:r>
    </w:p>
    <w:p w14:paraId="4FB3994C" w14:textId="09AC5448" w:rsidR="00F43435" w:rsidRPr="00DC0E67" w:rsidRDefault="00AD2C11" w:rsidP="00DB5324">
      <w:pPr>
        <w:jc w:val="both"/>
        <w:rPr>
          <w:rFonts w:cs="Times New Roman"/>
          <w:b/>
          <w:sz w:val="22"/>
        </w:rPr>
      </w:pPr>
      <w:r w:rsidRPr="00DC0E67">
        <w:rPr>
          <w:rFonts w:cs="Times New Roman"/>
          <w:sz w:val="22"/>
        </w:rPr>
        <w:t>Please</w:t>
      </w:r>
      <w:r w:rsidR="0096208A" w:rsidRPr="00DC0E67">
        <w:rPr>
          <w:rFonts w:cs="Times New Roman"/>
          <w:sz w:val="22"/>
        </w:rPr>
        <w:t xml:space="preserve"> submit to </w:t>
      </w:r>
      <w:r w:rsidR="00D05463" w:rsidRPr="00DC0E67">
        <w:rPr>
          <w:rFonts w:cs="Times New Roman"/>
          <w:sz w:val="22"/>
        </w:rPr>
        <w:t xml:space="preserve">the NAWG chairman, </w:t>
      </w:r>
      <w:r w:rsidR="0096208A" w:rsidRPr="00DC0E67">
        <w:rPr>
          <w:rFonts w:cs="Times New Roman"/>
          <w:sz w:val="22"/>
        </w:rPr>
        <w:t>Russell Alexander (</w:t>
      </w:r>
      <w:hyperlink r:id="rId9" w:history="1">
        <w:r w:rsidR="0096208A" w:rsidRPr="00DC0E67">
          <w:rPr>
            <w:rStyle w:val="Hyperlink"/>
            <w:rFonts w:cs="Times New Roman"/>
            <w:sz w:val="22"/>
          </w:rPr>
          <w:t>russell@bedrock-geosciences.com</w:t>
        </w:r>
      </w:hyperlink>
      <w:r w:rsidR="0096208A" w:rsidRPr="00DC0E67">
        <w:rPr>
          <w:rFonts w:cs="Times New Roman"/>
          <w:sz w:val="22"/>
        </w:rPr>
        <w:t>)</w:t>
      </w:r>
      <w:r w:rsidR="00D05463" w:rsidRPr="00DC0E67">
        <w:rPr>
          <w:rFonts w:cs="Times New Roman"/>
          <w:sz w:val="22"/>
        </w:rPr>
        <w:t>,</w:t>
      </w:r>
      <w:r w:rsidR="0096208A" w:rsidRPr="00DC0E67">
        <w:rPr>
          <w:rFonts w:cs="Times New Roman"/>
          <w:sz w:val="22"/>
        </w:rPr>
        <w:t xml:space="preserve"> by </w:t>
      </w:r>
      <w:bookmarkStart w:id="0" w:name="_Hlk73107419"/>
      <w:r w:rsidR="00DB7736" w:rsidRPr="00DB7736">
        <w:rPr>
          <w:rFonts w:cs="Times New Roman"/>
          <w:b/>
          <w:color w:val="FF0000"/>
          <w:sz w:val="22"/>
        </w:rPr>
        <w:t>Fri</w:t>
      </w:r>
      <w:r w:rsidR="00C671BE" w:rsidRPr="00DB7736">
        <w:rPr>
          <w:rFonts w:cs="Times New Roman"/>
          <w:b/>
          <w:color w:val="FF0000"/>
          <w:sz w:val="22"/>
        </w:rPr>
        <w:t xml:space="preserve">day, </w:t>
      </w:r>
      <w:r w:rsidR="00DB7736" w:rsidRPr="00DB7736">
        <w:rPr>
          <w:rFonts w:cs="Times New Roman"/>
          <w:b/>
          <w:color w:val="FF0000"/>
          <w:sz w:val="22"/>
        </w:rPr>
        <w:t>17</w:t>
      </w:r>
      <w:r w:rsidR="00DB7736" w:rsidRPr="00DB7736">
        <w:rPr>
          <w:rFonts w:cs="Times New Roman"/>
          <w:b/>
          <w:color w:val="FF0000"/>
          <w:sz w:val="22"/>
          <w:vertAlign w:val="superscript"/>
        </w:rPr>
        <w:t>th</w:t>
      </w:r>
      <w:r w:rsidR="00DB7736" w:rsidRPr="00DB7736">
        <w:rPr>
          <w:rFonts w:cs="Times New Roman"/>
          <w:b/>
          <w:color w:val="FF0000"/>
          <w:sz w:val="22"/>
        </w:rPr>
        <w:t xml:space="preserve"> March</w:t>
      </w:r>
      <w:r w:rsidR="00D05463" w:rsidRPr="00DB7736">
        <w:rPr>
          <w:rFonts w:cs="Times New Roman"/>
          <w:b/>
          <w:color w:val="FF0000"/>
          <w:sz w:val="22"/>
        </w:rPr>
        <w:t>,</w:t>
      </w:r>
      <w:r w:rsidR="00C671BE" w:rsidRPr="00DB7736">
        <w:rPr>
          <w:rFonts w:cs="Times New Roman"/>
          <w:b/>
          <w:color w:val="FF0000"/>
          <w:sz w:val="22"/>
        </w:rPr>
        <w:t xml:space="preserve"> 20</w:t>
      </w:r>
      <w:r w:rsidR="00E010E2" w:rsidRPr="00DB7736">
        <w:rPr>
          <w:rFonts w:cs="Times New Roman"/>
          <w:b/>
          <w:color w:val="FF0000"/>
          <w:sz w:val="22"/>
        </w:rPr>
        <w:t>2</w:t>
      </w:r>
      <w:r w:rsidR="00D05463" w:rsidRPr="00DB7736">
        <w:rPr>
          <w:rFonts w:cs="Times New Roman"/>
          <w:b/>
          <w:color w:val="FF0000"/>
          <w:sz w:val="22"/>
        </w:rPr>
        <w:t>3</w:t>
      </w:r>
      <w:r w:rsidR="009270A6" w:rsidRPr="00DB7736">
        <w:rPr>
          <w:rFonts w:cs="Times New Roman"/>
          <w:b/>
          <w:color w:val="FF0000"/>
          <w:sz w:val="22"/>
        </w:rPr>
        <w:t xml:space="preserve"> </w:t>
      </w:r>
      <w:r w:rsidR="009270A6" w:rsidRPr="00DC0E67">
        <w:rPr>
          <w:rFonts w:cs="Times New Roman"/>
          <w:bCs/>
          <w:sz w:val="22"/>
        </w:rPr>
        <w:t>(</w:t>
      </w:r>
      <w:r w:rsidR="002726A0">
        <w:rPr>
          <w:rFonts w:cs="Times New Roman"/>
          <w:bCs/>
          <w:sz w:val="22"/>
        </w:rPr>
        <w:t xml:space="preserve">with </w:t>
      </w:r>
      <w:r w:rsidR="009270A6" w:rsidRPr="00DC0E67">
        <w:rPr>
          <w:rFonts w:cs="Times New Roman"/>
          <w:bCs/>
          <w:sz w:val="22"/>
        </w:rPr>
        <w:t xml:space="preserve">confirmation of payment by </w:t>
      </w:r>
      <w:r w:rsidR="00DB7736" w:rsidRPr="00DB7736">
        <w:rPr>
          <w:rFonts w:cs="Times New Roman"/>
          <w:b/>
          <w:color w:val="FF0000"/>
          <w:sz w:val="22"/>
        </w:rPr>
        <w:t xml:space="preserve">Thursday </w:t>
      </w:r>
      <w:r w:rsidR="00DB7736" w:rsidRPr="00DB7736">
        <w:rPr>
          <w:rFonts w:cs="Times New Roman"/>
          <w:b/>
          <w:color w:val="FF0000"/>
          <w:sz w:val="22"/>
        </w:rPr>
        <w:t>23</w:t>
      </w:r>
      <w:r w:rsidR="00DB7736" w:rsidRPr="00DB7736">
        <w:rPr>
          <w:rFonts w:cs="Times New Roman"/>
          <w:b/>
          <w:color w:val="FF0000"/>
          <w:sz w:val="22"/>
          <w:vertAlign w:val="superscript"/>
        </w:rPr>
        <w:t>rd</w:t>
      </w:r>
      <w:r w:rsidR="00DB7736" w:rsidRPr="00DB7736">
        <w:rPr>
          <w:rFonts w:cs="Times New Roman"/>
          <w:b/>
          <w:color w:val="FF0000"/>
          <w:sz w:val="22"/>
        </w:rPr>
        <w:t xml:space="preserve"> </w:t>
      </w:r>
      <w:proofErr w:type="gramStart"/>
      <w:r w:rsidR="00DB7736" w:rsidRPr="00DB7736">
        <w:rPr>
          <w:rFonts w:cs="Times New Roman"/>
          <w:b/>
          <w:color w:val="FF0000"/>
          <w:sz w:val="22"/>
        </w:rPr>
        <w:t>March,</w:t>
      </w:r>
      <w:proofErr w:type="gramEnd"/>
      <w:r w:rsidR="00DB7736" w:rsidRPr="00DB7736">
        <w:rPr>
          <w:rFonts w:cs="Times New Roman"/>
          <w:b/>
          <w:color w:val="FF0000"/>
          <w:sz w:val="22"/>
        </w:rPr>
        <w:t xml:space="preserve"> 2023</w:t>
      </w:r>
      <w:r w:rsidR="009270A6" w:rsidRPr="00DC0E67">
        <w:rPr>
          <w:rFonts w:cs="Times New Roman"/>
          <w:bCs/>
          <w:sz w:val="22"/>
        </w:rPr>
        <w:t>)</w:t>
      </w:r>
      <w:r w:rsidR="0096208A" w:rsidRPr="00DC0E67">
        <w:rPr>
          <w:rFonts w:cs="Times New Roman"/>
          <w:bCs/>
          <w:sz w:val="22"/>
        </w:rPr>
        <w:t>.</w:t>
      </w:r>
      <w:bookmarkEnd w:id="0"/>
    </w:p>
    <w:p w14:paraId="380CE21C" w14:textId="4967EBA5" w:rsidR="0096208A" w:rsidRPr="00DC0E67" w:rsidRDefault="0096208A" w:rsidP="00DB5324">
      <w:pPr>
        <w:jc w:val="both"/>
        <w:rPr>
          <w:rFonts w:cs="Times New Roman"/>
          <w:sz w:val="22"/>
        </w:rPr>
      </w:pPr>
      <w:r w:rsidRPr="00DC0E67">
        <w:rPr>
          <w:rFonts w:cs="Times New Roman"/>
          <w:sz w:val="22"/>
        </w:rPr>
        <w:t xml:space="preserve">There is </w:t>
      </w:r>
      <w:r w:rsidRPr="00DC0E67">
        <w:rPr>
          <w:rFonts w:cs="Times New Roman"/>
          <w:b/>
          <w:sz w:val="22"/>
        </w:rPr>
        <w:t>no charge</w:t>
      </w:r>
      <w:r w:rsidRPr="00DC0E67">
        <w:rPr>
          <w:rFonts w:cs="Times New Roman"/>
          <w:sz w:val="22"/>
        </w:rPr>
        <w:t xml:space="preserve"> for w</w:t>
      </w:r>
      <w:r w:rsidR="002041F3" w:rsidRPr="00DC0E67">
        <w:rPr>
          <w:rFonts w:cs="Times New Roman"/>
          <w:sz w:val="22"/>
        </w:rPr>
        <w:t xml:space="preserve">orkshop </w:t>
      </w:r>
      <w:r w:rsidRPr="00DC0E67">
        <w:rPr>
          <w:rFonts w:cs="Times New Roman"/>
          <w:sz w:val="22"/>
        </w:rPr>
        <w:t xml:space="preserve">participation, but </w:t>
      </w:r>
      <w:r w:rsidR="00E010E2" w:rsidRPr="00DC0E67">
        <w:rPr>
          <w:rFonts w:cs="Times New Roman"/>
          <w:sz w:val="22"/>
        </w:rPr>
        <w:t xml:space="preserve">we have arranged a package deal for </w:t>
      </w:r>
      <w:r w:rsidR="00D05463" w:rsidRPr="00DC0E67">
        <w:rPr>
          <w:rFonts w:cs="Times New Roman"/>
          <w:b/>
          <w:bCs/>
          <w:sz w:val="22"/>
        </w:rPr>
        <w:t>€</w:t>
      </w:r>
      <w:r w:rsidR="00892AA1" w:rsidRPr="00DC0E67">
        <w:rPr>
          <w:rFonts w:cs="Times New Roman"/>
          <w:b/>
          <w:bCs/>
          <w:sz w:val="22"/>
        </w:rPr>
        <w:t>850</w:t>
      </w:r>
      <w:r w:rsidR="00E010E2" w:rsidRPr="00DC0E67">
        <w:rPr>
          <w:rFonts w:cs="Times New Roman"/>
          <w:sz w:val="22"/>
        </w:rPr>
        <w:t xml:space="preserve"> </w:t>
      </w:r>
      <w:r w:rsidR="00892AA1" w:rsidRPr="00DC0E67">
        <w:rPr>
          <w:rFonts w:cs="Times New Roman"/>
          <w:sz w:val="22"/>
        </w:rPr>
        <w:t>per person</w:t>
      </w:r>
      <w:r w:rsidR="00E010E2" w:rsidRPr="00DC0E67">
        <w:rPr>
          <w:rFonts w:cs="Times New Roman"/>
          <w:sz w:val="22"/>
        </w:rPr>
        <w:t xml:space="preserve"> which covers</w:t>
      </w:r>
      <w:r w:rsidRPr="00DC0E67">
        <w:rPr>
          <w:rFonts w:cs="Times New Roman"/>
          <w:sz w:val="22"/>
        </w:rPr>
        <w:t>:</w:t>
      </w:r>
    </w:p>
    <w:p w14:paraId="533B4798" w14:textId="11E5D05A" w:rsidR="00E010E2" w:rsidRDefault="00524BF6" w:rsidP="00DB5324">
      <w:pPr>
        <w:pStyle w:val="ListParagraph"/>
        <w:numPr>
          <w:ilvl w:val="0"/>
          <w:numId w:val="1"/>
        </w:numPr>
        <w:jc w:val="both"/>
        <w:rPr>
          <w:rFonts w:cs="Times New Roman"/>
          <w:sz w:val="22"/>
        </w:rPr>
      </w:pPr>
      <w:r>
        <w:rPr>
          <w:rFonts w:cs="Times New Roman"/>
          <w:sz w:val="22"/>
        </w:rPr>
        <w:t>8</w:t>
      </w:r>
      <w:r w:rsidR="00D05463" w:rsidRPr="00DC0E67">
        <w:rPr>
          <w:rFonts w:cs="Times New Roman"/>
          <w:sz w:val="22"/>
          <w:vertAlign w:val="superscript"/>
        </w:rPr>
        <w:t>th</w:t>
      </w:r>
      <w:r w:rsidR="00D05463" w:rsidRPr="00DC0E67">
        <w:rPr>
          <w:rFonts w:cs="Times New Roman"/>
          <w:sz w:val="22"/>
        </w:rPr>
        <w:t xml:space="preserve"> </w:t>
      </w:r>
      <w:r w:rsidR="00762080">
        <w:rPr>
          <w:rFonts w:cs="Times New Roman"/>
          <w:sz w:val="22"/>
        </w:rPr>
        <w:t xml:space="preserve">(Monday) </w:t>
      </w:r>
      <w:r w:rsidR="00E010E2" w:rsidRPr="00DC0E67">
        <w:rPr>
          <w:rFonts w:cs="Times New Roman"/>
          <w:sz w:val="22"/>
        </w:rPr>
        <w:t>to</w:t>
      </w:r>
      <w:r w:rsidR="00D156FB" w:rsidRPr="00DC0E67">
        <w:rPr>
          <w:rFonts w:cs="Times New Roman"/>
          <w:sz w:val="22"/>
        </w:rPr>
        <w:t xml:space="preserve"> </w:t>
      </w:r>
      <w:r w:rsidR="00D05463" w:rsidRPr="00DC0E67">
        <w:rPr>
          <w:rFonts w:cs="Times New Roman"/>
          <w:sz w:val="22"/>
        </w:rPr>
        <w:t>1</w:t>
      </w:r>
      <w:r>
        <w:rPr>
          <w:rFonts w:cs="Times New Roman"/>
          <w:sz w:val="22"/>
        </w:rPr>
        <w:t>2</w:t>
      </w:r>
      <w:r w:rsidR="00D05463" w:rsidRPr="00DC0E67">
        <w:rPr>
          <w:rFonts w:cs="Times New Roman"/>
          <w:sz w:val="22"/>
          <w:vertAlign w:val="superscript"/>
        </w:rPr>
        <w:t>th</w:t>
      </w:r>
      <w:r w:rsidR="00D05463" w:rsidRPr="00DC0E67">
        <w:rPr>
          <w:rFonts w:cs="Times New Roman"/>
          <w:sz w:val="22"/>
        </w:rPr>
        <w:t xml:space="preserve"> </w:t>
      </w:r>
      <w:r w:rsidR="00762080">
        <w:rPr>
          <w:rFonts w:cs="Times New Roman"/>
          <w:sz w:val="22"/>
        </w:rPr>
        <w:t xml:space="preserve">(Friday) </w:t>
      </w:r>
      <w:r w:rsidR="00D05463" w:rsidRPr="00DC0E67">
        <w:rPr>
          <w:rFonts w:cs="Times New Roman"/>
          <w:sz w:val="22"/>
        </w:rPr>
        <w:t>May</w:t>
      </w:r>
      <w:r w:rsidR="00076625" w:rsidRPr="00DC0E67">
        <w:rPr>
          <w:rFonts w:cs="Times New Roman"/>
          <w:sz w:val="22"/>
        </w:rPr>
        <w:t>: 4 nights in a single room</w:t>
      </w:r>
      <w:r w:rsidR="00076625" w:rsidRPr="00DC0E67">
        <w:rPr>
          <w:rStyle w:val="FootnoteReference"/>
          <w:rFonts w:cs="Times New Roman"/>
          <w:sz w:val="22"/>
        </w:rPr>
        <w:footnoteReference w:id="1"/>
      </w:r>
      <w:r w:rsidR="00E010E2" w:rsidRPr="00DC0E67">
        <w:rPr>
          <w:rFonts w:cs="Times New Roman"/>
          <w:sz w:val="22"/>
        </w:rPr>
        <w:t xml:space="preserve"> including breakfast</w:t>
      </w:r>
    </w:p>
    <w:p w14:paraId="3251B936" w14:textId="71BD2ED6" w:rsidR="002726A0" w:rsidRPr="002726A0" w:rsidRDefault="00524BF6" w:rsidP="002726A0">
      <w:pPr>
        <w:pStyle w:val="ListParagraph"/>
        <w:numPr>
          <w:ilvl w:val="0"/>
          <w:numId w:val="1"/>
        </w:numPr>
        <w:jc w:val="both"/>
        <w:rPr>
          <w:rFonts w:cs="Times New Roman"/>
          <w:sz w:val="22"/>
        </w:rPr>
      </w:pPr>
      <w:r>
        <w:rPr>
          <w:rFonts w:cs="Times New Roman"/>
          <w:sz w:val="22"/>
        </w:rPr>
        <w:t>8</w:t>
      </w:r>
      <w:r w:rsidR="002726A0" w:rsidRPr="00DC0E67">
        <w:rPr>
          <w:rFonts w:cs="Times New Roman"/>
          <w:sz w:val="22"/>
          <w:vertAlign w:val="superscript"/>
        </w:rPr>
        <w:t>th</w:t>
      </w:r>
      <w:r w:rsidR="002726A0" w:rsidRPr="00DC0E67">
        <w:rPr>
          <w:rFonts w:cs="Times New Roman"/>
          <w:sz w:val="22"/>
        </w:rPr>
        <w:t xml:space="preserve"> May: </w:t>
      </w:r>
      <w:proofErr w:type="gramStart"/>
      <w:r w:rsidR="002726A0" w:rsidRPr="00DC0E67">
        <w:rPr>
          <w:rFonts w:cs="Times New Roman"/>
          <w:sz w:val="22"/>
        </w:rPr>
        <w:t>ice-breaker</w:t>
      </w:r>
      <w:proofErr w:type="gramEnd"/>
      <w:r w:rsidR="002726A0" w:rsidRPr="00DC0E67">
        <w:rPr>
          <w:rFonts w:cs="Times New Roman"/>
          <w:sz w:val="22"/>
        </w:rPr>
        <w:t xml:space="preserve"> at the hotel pool in the evening with finger-food and </w:t>
      </w:r>
      <w:r w:rsidR="002726A0">
        <w:rPr>
          <w:rFonts w:cs="Times New Roman"/>
          <w:sz w:val="22"/>
        </w:rPr>
        <w:t xml:space="preserve">local </w:t>
      </w:r>
      <w:r w:rsidR="002726A0" w:rsidRPr="00DC0E67">
        <w:rPr>
          <w:rFonts w:cs="Times New Roman"/>
          <w:sz w:val="22"/>
        </w:rPr>
        <w:t>wine</w:t>
      </w:r>
    </w:p>
    <w:p w14:paraId="79351689" w14:textId="2D48C8AD" w:rsidR="00E010E2" w:rsidRPr="00DC0E67" w:rsidRDefault="00524BF6" w:rsidP="00DB5324">
      <w:pPr>
        <w:pStyle w:val="ListParagraph"/>
        <w:numPr>
          <w:ilvl w:val="0"/>
          <w:numId w:val="1"/>
        </w:numPr>
        <w:jc w:val="both"/>
        <w:rPr>
          <w:rFonts w:cs="Times New Roman"/>
          <w:sz w:val="22"/>
        </w:rPr>
      </w:pPr>
      <w:r>
        <w:rPr>
          <w:rFonts w:cs="Times New Roman"/>
          <w:sz w:val="22"/>
        </w:rPr>
        <w:t>9</w:t>
      </w:r>
      <w:r w:rsidR="00076625" w:rsidRPr="00DC0E67">
        <w:rPr>
          <w:rFonts w:cs="Times New Roman"/>
          <w:sz w:val="22"/>
          <w:vertAlign w:val="superscript"/>
        </w:rPr>
        <w:t>th</w:t>
      </w:r>
      <w:r w:rsidR="00076625" w:rsidRPr="00DC0E67">
        <w:rPr>
          <w:rFonts w:cs="Times New Roman"/>
          <w:sz w:val="22"/>
        </w:rPr>
        <w:t xml:space="preserve"> to 1</w:t>
      </w:r>
      <w:r>
        <w:rPr>
          <w:rFonts w:cs="Times New Roman"/>
          <w:sz w:val="22"/>
        </w:rPr>
        <w:t>1</w:t>
      </w:r>
      <w:r w:rsidR="00076625" w:rsidRPr="00DC0E67">
        <w:rPr>
          <w:rFonts w:cs="Times New Roman"/>
          <w:sz w:val="22"/>
          <w:vertAlign w:val="superscript"/>
        </w:rPr>
        <w:t>th</w:t>
      </w:r>
      <w:r w:rsidR="00076625" w:rsidRPr="00DC0E67">
        <w:rPr>
          <w:rFonts w:cs="Times New Roman"/>
          <w:sz w:val="22"/>
        </w:rPr>
        <w:t xml:space="preserve"> May: u</w:t>
      </w:r>
      <w:r w:rsidR="00E010E2" w:rsidRPr="00DC0E67">
        <w:rPr>
          <w:rFonts w:cs="Times New Roman"/>
          <w:sz w:val="22"/>
        </w:rPr>
        <w:t>se of meeting room</w:t>
      </w:r>
      <w:r w:rsidR="008E55FA" w:rsidRPr="00DC0E67">
        <w:rPr>
          <w:rFonts w:cs="Times New Roman"/>
          <w:sz w:val="22"/>
        </w:rPr>
        <w:t xml:space="preserve"> and associated facilities</w:t>
      </w:r>
    </w:p>
    <w:p w14:paraId="614B1C6B" w14:textId="7A0D1573" w:rsidR="00C671BE" w:rsidRPr="00DC0E67" w:rsidRDefault="00524BF6" w:rsidP="00DB5324">
      <w:pPr>
        <w:pStyle w:val="ListParagraph"/>
        <w:numPr>
          <w:ilvl w:val="0"/>
          <w:numId w:val="1"/>
        </w:numPr>
        <w:jc w:val="both"/>
        <w:rPr>
          <w:rFonts w:cs="Times New Roman"/>
          <w:sz w:val="22"/>
        </w:rPr>
      </w:pPr>
      <w:r>
        <w:rPr>
          <w:rFonts w:cs="Times New Roman"/>
          <w:sz w:val="22"/>
        </w:rPr>
        <w:t>9</w:t>
      </w:r>
      <w:r w:rsidR="00076625" w:rsidRPr="00DC0E67">
        <w:rPr>
          <w:rFonts w:cs="Times New Roman"/>
          <w:sz w:val="22"/>
          <w:vertAlign w:val="superscript"/>
        </w:rPr>
        <w:t>th</w:t>
      </w:r>
      <w:r w:rsidR="00076625" w:rsidRPr="00DC0E67">
        <w:rPr>
          <w:rFonts w:cs="Times New Roman"/>
          <w:sz w:val="22"/>
        </w:rPr>
        <w:t xml:space="preserve"> to 1</w:t>
      </w:r>
      <w:r>
        <w:rPr>
          <w:rFonts w:cs="Times New Roman"/>
          <w:sz w:val="22"/>
        </w:rPr>
        <w:t>1</w:t>
      </w:r>
      <w:r w:rsidR="00076625" w:rsidRPr="00DC0E67">
        <w:rPr>
          <w:rFonts w:cs="Times New Roman"/>
          <w:sz w:val="22"/>
          <w:vertAlign w:val="superscript"/>
        </w:rPr>
        <w:t>th</w:t>
      </w:r>
      <w:r w:rsidR="00076625" w:rsidRPr="00DC0E67">
        <w:rPr>
          <w:rFonts w:cs="Times New Roman"/>
          <w:sz w:val="22"/>
        </w:rPr>
        <w:t xml:space="preserve"> May: </w:t>
      </w:r>
      <w:r w:rsidR="004730E6" w:rsidRPr="00DC0E67">
        <w:rPr>
          <w:rFonts w:cs="Times New Roman"/>
          <w:sz w:val="22"/>
        </w:rPr>
        <w:t xml:space="preserve">lunch in the hotel along with </w:t>
      </w:r>
      <w:r w:rsidR="00076625" w:rsidRPr="00DC0E67">
        <w:rPr>
          <w:rFonts w:cs="Times New Roman"/>
          <w:sz w:val="22"/>
        </w:rPr>
        <w:t>c</w:t>
      </w:r>
      <w:r w:rsidR="00C671BE" w:rsidRPr="00DC0E67">
        <w:rPr>
          <w:rFonts w:cs="Times New Roman"/>
          <w:sz w:val="22"/>
        </w:rPr>
        <w:t xml:space="preserve">offee </w:t>
      </w:r>
      <w:r w:rsidR="00D156FB" w:rsidRPr="00DC0E67">
        <w:rPr>
          <w:rFonts w:cs="Times New Roman"/>
          <w:sz w:val="22"/>
        </w:rPr>
        <w:t xml:space="preserve">breaks </w:t>
      </w:r>
      <w:r w:rsidR="00762080">
        <w:rPr>
          <w:rFonts w:cs="Times New Roman"/>
          <w:sz w:val="22"/>
        </w:rPr>
        <w:t xml:space="preserve">(with biscuits and cake) </w:t>
      </w:r>
      <w:r w:rsidR="00D156FB" w:rsidRPr="00DC0E67">
        <w:rPr>
          <w:rFonts w:cs="Times New Roman"/>
          <w:sz w:val="22"/>
        </w:rPr>
        <w:t>morning and afternoon</w:t>
      </w:r>
    </w:p>
    <w:p w14:paraId="2D9DE68D" w14:textId="102D7E0F" w:rsidR="00076625" w:rsidRPr="00DC0E67" w:rsidRDefault="00524BF6" w:rsidP="00DB5324">
      <w:pPr>
        <w:pStyle w:val="ListParagraph"/>
        <w:numPr>
          <w:ilvl w:val="0"/>
          <w:numId w:val="1"/>
        </w:numPr>
        <w:jc w:val="both"/>
        <w:rPr>
          <w:rFonts w:cs="Times New Roman"/>
          <w:sz w:val="22"/>
        </w:rPr>
      </w:pPr>
      <w:r>
        <w:rPr>
          <w:rFonts w:cs="Times New Roman"/>
          <w:sz w:val="22"/>
        </w:rPr>
        <w:t>9</w:t>
      </w:r>
      <w:r w:rsidR="00076625" w:rsidRPr="00DC0E67">
        <w:rPr>
          <w:rFonts w:cs="Times New Roman"/>
          <w:sz w:val="22"/>
          <w:vertAlign w:val="superscript"/>
        </w:rPr>
        <w:t>th</w:t>
      </w:r>
      <w:r w:rsidR="00076625" w:rsidRPr="00DC0E67">
        <w:rPr>
          <w:rFonts w:cs="Times New Roman"/>
          <w:sz w:val="22"/>
        </w:rPr>
        <w:t xml:space="preserve"> May: d</w:t>
      </w:r>
      <w:r w:rsidR="00C671BE" w:rsidRPr="00DC0E67">
        <w:rPr>
          <w:rFonts w:cs="Times New Roman"/>
          <w:sz w:val="22"/>
        </w:rPr>
        <w:t xml:space="preserve">inner </w:t>
      </w:r>
      <w:r w:rsidR="00E010E2" w:rsidRPr="00DC0E67">
        <w:rPr>
          <w:rFonts w:cs="Times New Roman"/>
          <w:sz w:val="22"/>
        </w:rPr>
        <w:t xml:space="preserve">in the hotel </w:t>
      </w:r>
    </w:p>
    <w:p w14:paraId="198E2351" w14:textId="76DA44A4" w:rsidR="00F43435" w:rsidRPr="00DC0E67" w:rsidRDefault="00076625" w:rsidP="00076625">
      <w:pPr>
        <w:pStyle w:val="ListParagraph"/>
        <w:numPr>
          <w:ilvl w:val="0"/>
          <w:numId w:val="1"/>
        </w:numPr>
        <w:jc w:val="both"/>
        <w:rPr>
          <w:rFonts w:cs="Times New Roman"/>
          <w:sz w:val="22"/>
        </w:rPr>
      </w:pPr>
      <w:r w:rsidRPr="00DC0E67">
        <w:rPr>
          <w:rFonts w:cs="Times New Roman"/>
          <w:sz w:val="22"/>
        </w:rPr>
        <w:t>1</w:t>
      </w:r>
      <w:r w:rsidR="00524BF6">
        <w:rPr>
          <w:rFonts w:cs="Times New Roman"/>
          <w:sz w:val="22"/>
        </w:rPr>
        <w:t>1</w:t>
      </w:r>
      <w:r w:rsidRPr="00DC0E67">
        <w:rPr>
          <w:rFonts w:cs="Times New Roman"/>
          <w:sz w:val="22"/>
          <w:vertAlign w:val="superscript"/>
        </w:rPr>
        <w:t>th</w:t>
      </w:r>
      <w:r w:rsidRPr="00DC0E67">
        <w:rPr>
          <w:rFonts w:cs="Times New Roman"/>
          <w:sz w:val="22"/>
        </w:rPr>
        <w:t xml:space="preserve"> May: w</w:t>
      </w:r>
      <w:r w:rsidR="00AA68FC" w:rsidRPr="00DC0E67">
        <w:rPr>
          <w:rFonts w:cs="Times New Roman"/>
          <w:sz w:val="22"/>
        </w:rPr>
        <w:t xml:space="preserve">orkshop dinner in a local restaurant </w:t>
      </w:r>
    </w:p>
    <w:p w14:paraId="7589E131" w14:textId="3C39A0C9" w:rsidR="00CC131C" w:rsidRPr="00DC0E67" w:rsidRDefault="00076625" w:rsidP="00DB5324">
      <w:pPr>
        <w:pStyle w:val="ListParagraph"/>
        <w:numPr>
          <w:ilvl w:val="0"/>
          <w:numId w:val="1"/>
        </w:numPr>
        <w:jc w:val="both"/>
        <w:rPr>
          <w:rFonts w:cs="Times New Roman"/>
          <w:sz w:val="22"/>
        </w:rPr>
      </w:pPr>
      <w:r w:rsidRPr="00DC0E67">
        <w:rPr>
          <w:rFonts w:cs="Times New Roman"/>
          <w:sz w:val="22"/>
        </w:rPr>
        <w:t>1</w:t>
      </w:r>
      <w:r w:rsidR="00524BF6">
        <w:rPr>
          <w:rFonts w:cs="Times New Roman"/>
          <w:sz w:val="22"/>
        </w:rPr>
        <w:t>1</w:t>
      </w:r>
      <w:r w:rsidRPr="00DC0E67">
        <w:rPr>
          <w:rFonts w:cs="Times New Roman"/>
          <w:sz w:val="22"/>
          <w:vertAlign w:val="superscript"/>
        </w:rPr>
        <w:t>th</w:t>
      </w:r>
      <w:r w:rsidRPr="00DC0E67">
        <w:rPr>
          <w:rFonts w:cs="Times New Roman"/>
          <w:sz w:val="22"/>
        </w:rPr>
        <w:t xml:space="preserve"> May: </w:t>
      </w:r>
      <w:r w:rsidR="00107801" w:rsidRPr="00DC0E67">
        <w:rPr>
          <w:rFonts w:cs="Times New Roman"/>
          <w:sz w:val="22"/>
        </w:rPr>
        <w:t xml:space="preserve">all </w:t>
      </w:r>
      <w:r w:rsidRPr="00DC0E67">
        <w:rPr>
          <w:rFonts w:cs="Times New Roman"/>
          <w:sz w:val="22"/>
        </w:rPr>
        <w:t>c</w:t>
      </w:r>
      <w:r w:rsidR="00CC131C" w:rsidRPr="00DC0E67">
        <w:rPr>
          <w:rFonts w:cs="Times New Roman"/>
          <w:sz w:val="22"/>
        </w:rPr>
        <w:t>osts</w:t>
      </w:r>
      <w:r w:rsidR="00314092" w:rsidRPr="00DC0E67">
        <w:rPr>
          <w:rFonts w:cs="Times New Roman"/>
          <w:sz w:val="22"/>
        </w:rPr>
        <w:t xml:space="preserve"> for the afternoon excursion</w:t>
      </w:r>
      <w:r w:rsidR="00F34A0F" w:rsidRPr="00DC0E67">
        <w:rPr>
          <w:rFonts w:cs="Times New Roman"/>
          <w:sz w:val="22"/>
        </w:rPr>
        <w:t xml:space="preserve"> </w:t>
      </w:r>
      <w:r w:rsidR="00244D6A">
        <w:rPr>
          <w:rFonts w:cs="Times New Roman"/>
          <w:sz w:val="22"/>
        </w:rPr>
        <w:t>(NB packed lunch will be provided)</w:t>
      </w:r>
    </w:p>
    <w:p w14:paraId="7CEDAA39" w14:textId="77777777" w:rsidR="00037D17" w:rsidRPr="00DC0E67" w:rsidRDefault="00207ECB" w:rsidP="00DB5324">
      <w:pPr>
        <w:jc w:val="both"/>
        <w:rPr>
          <w:rFonts w:cs="Times New Roman"/>
          <w:sz w:val="22"/>
        </w:rPr>
      </w:pPr>
      <w:r w:rsidRPr="00DC0E67">
        <w:rPr>
          <w:rFonts w:cs="Times New Roman"/>
          <w:sz w:val="22"/>
        </w:rPr>
        <w:t>Payment details are noted below</w:t>
      </w:r>
      <w:r w:rsidR="00620F58" w:rsidRPr="00DC0E67">
        <w:rPr>
          <w:rFonts w:cs="Times New Roman"/>
          <w:sz w:val="22"/>
        </w:rPr>
        <w:t xml:space="preserve">. </w:t>
      </w:r>
    </w:p>
    <w:p w14:paraId="44A837B4" w14:textId="27045DEF" w:rsidR="00080A22" w:rsidRPr="00DC0E67" w:rsidRDefault="00080A22" w:rsidP="00DB5324">
      <w:pPr>
        <w:jc w:val="both"/>
        <w:rPr>
          <w:rFonts w:cs="Times New Roman"/>
          <w:i/>
          <w:sz w:val="22"/>
        </w:rPr>
      </w:pPr>
      <w:r w:rsidRPr="00DC0E67">
        <w:rPr>
          <w:rFonts w:cs="Times New Roman"/>
          <w:i/>
          <w:sz w:val="22"/>
        </w:rPr>
        <w:t>If you wish to attend only part of the workshop</w:t>
      </w:r>
      <w:r w:rsidR="00DC0E67">
        <w:rPr>
          <w:rFonts w:cs="Times New Roman"/>
          <w:i/>
          <w:sz w:val="22"/>
        </w:rPr>
        <w:t xml:space="preserve"> or to bring a non-participating friend</w:t>
      </w:r>
      <w:r w:rsidRPr="00DC0E67">
        <w:rPr>
          <w:rFonts w:cs="Times New Roman"/>
          <w:i/>
          <w:sz w:val="22"/>
        </w:rPr>
        <w:t>, you</w:t>
      </w:r>
      <w:r w:rsidR="00DC0E67">
        <w:rPr>
          <w:rFonts w:cs="Times New Roman"/>
          <w:i/>
          <w:sz w:val="22"/>
        </w:rPr>
        <w:t>/they</w:t>
      </w:r>
      <w:r w:rsidRPr="00DC0E67">
        <w:rPr>
          <w:rFonts w:cs="Times New Roman"/>
          <w:i/>
          <w:sz w:val="22"/>
        </w:rPr>
        <w:t xml:space="preserve"> are also most welcome. But please let </w:t>
      </w:r>
      <w:r w:rsidR="00C671BE" w:rsidRPr="00DC0E67">
        <w:rPr>
          <w:rFonts w:cs="Times New Roman"/>
          <w:i/>
          <w:sz w:val="22"/>
        </w:rPr>
        <w:t>us know so we can arrange</w:t>
      </w:r>
      <w:r w:rsidR="007C6698" w:rsidRPr="00DC0E67">
        <w:rPr>
          <w:rFonts w:cs="Times New Roman"/>
          <w:i/>
          <w:sz w:val="22"/>
        </w:rPr>
        <w:t xml:space="preserve"> </w:t>
      </w:r>
      <w:r w:rsidR="00C671BE" w:rsidRPr="00DC0E67">
        <w:rPr>
          <w:rFonts w:cs="Times New Roman"/>
          <w:i/>
          <w:sz w:val="22"/>
        </w:rPr>
        <w:t>lunche</w:t>
      </w:r>
      <w:r w:rsidR="00F81ECA" w:rsidRPr="00DC0E67">
        <w:rPr>
          <w:rFonts w:cs="Times New Roman"/>
          <w:i/>
          <w:sz w:val="22"/>
        </w:rPr>
        <w:t>s</w:t>
      </w:r>
      <w:r w:rsidRPr="00DC0E67">
        <w:rPr>
          <w:rFonts w:cs="Times New Roman"/>
          <w:i/>
          <w:sz w:val="22"/>
        </w:rPr>
        <w:t xml:space="preserve"> etc</w:t>
      </w:r>
      <w:r w:rsidR="003145E9" w:rsidRPr="00DC0E67">
        <w:rPr>
          <w:rFonts w:cs="Times New Roman"/>
          <w:i/>
          <w:sz w:val="22"/>
        </w:rPr>
        <w:t>.</w:t>
      </w:r>
      <w:r w:rsidR="00CE3FC5" w:rsidRPr="00DC0E67">
        <w:rPr>
          <w:rFonts w:cs="Times New Roman"/>
          <w:i/>
          <w:sz w:val="22"/>
        </w:rPr>
        <w:t xml:space="preserve"> for the time you</w:t>
      </w:r>
      <w:r w:rsidR="00DC0E67">
        <w:rPr>
          <w:rFonts w:cs="Times New Roman"/>
          <w:i/>
          <w:sz w:val="22"/>
        </w:rPr>
        <w:t>/they</w:t>
      </w:r>
      <w:r w:rsidR="00CE3FC5" w:rsidRPr="00DC0E67">
        <w:rPr>
          <w:rFonts w:cs="Times New Roman"/>
          <w:i/>
          <w:sz w:val="22"/>
        </w:rPr>
        <w:t xml:space="preserve"> are present.</w:t>
      </w:r>
    </w:p>
    <w:p w14:paraId="02654049" w14:textId="747EE54C" w:rsidR="0057301A" w:rsidRPr="00DC0E67" w:rsidRDefault="0057301A" w:rsidP="00DB5324">
      <w:pPr>
        <w:jc w:val="both"/>
        <w:rPr>
          <w:rFonts w:cs="Times New Roman"/>
          <w:color w:val="00B050"/>
          <w:sz w:val="22"/>
        </w:rPr>
      </w:pPr>
      <w:r w:rsidRPr="00DC0E67">
        <w:rPr>
          <w:rFonts w:cs="Times New Roman"/>
          <w:sz w:val="22"/>
        </w:rPr>
        <w:t>Would you be so kind as to let us know:</w:t>
      </w:r>
    </w:p>
    <w:p w14:paraId="046DDCEB" w14:textId="6896C649" w:rsidR="00EA57BC" w:rsidRPr="00DC0E67" w:rsidRDefault="003145E9" w:rsidP="0057301A">
      <w:pPr>
        <w:pStyle w:val="ListParagraph"/>
        <w:numPr>
          <w:ilvl w:val="0"/>
          <w:numId w:val="4"/>
        </w:numPr>
        <w:rPr>
          <w:rFonts w:cs="Times New Roman"/>
          <w:b/>
          <w:sz w:val="22"/>
        </w:rPr>
      </w:pPr>
      <w:r w:rsidRPr="00DC0E67">
        <w:rPr>
          <w:rFonts w:cs="Times New Roman"/>
          <w:b/>
          <w:sz w:val="22"/>
        </w:rPr>
        <w:t>Your n</w:t>
      </w:r>
      <w:r w:rsidR="004D05C2" w:rsidRPr="00DC0E67">
        <w:rPr>
          <w:rFonts w:cs="Times New Roman"/>
          <w:b/>
          <w:sz w:val="22"/>
        </w:rPr>
        <w:t xml:space="preserve">ame: </w:t>
      </w:r>
    </w:p>
    <w:p w14:paraId="05C0E5C3" w14:textId="5DBE5E4C" w:rsidR="00EA57BC" w:rsidRPr="00DC0E67" w:rsidRDefault="003224A7" w:rsidP="0057301A">
      <w:pPr>
        <w:pStyle w:val="ListParagraph"/>
        <w:numPr>
          <w:ilvl w:val="0"/>
          <w:numId w:val="4"/>
        </w:numPr>
        <w:rPr>
          <w:rFonts w:cs="Times New Roman"/>
          <w:b/>
          <w:sz w:val="22"/>
        </w:rPr>
      </w:pPr>
      <w:r w:rsidRPr="00DC0E67">
        <w:rPr>
          <w:rFonts w:cs="Times New Roman"/>
          <w:b/>
          <w:sz w:val="22"/>
        </w:rPr>
        <w:lastRenderedPageBreak/>
        <w:t>Institution</w:t>
      </w:r>
      <w:r w:rsidR="00AA68FC" w:rsidRPr="00DC0E67">
        <w:rPr>
          <w:rFonts w:cs="Times New Roman"/>
          <w:b/>
          <w:sz w:val="22"/>
        </w:rPr>
        <w:t>/company</w:t>
      </w:r>
      <w:r w:rsidRPr="00DC0E67">
        <w:rPr>
          <w:rFonts w:cs="Times New Roman"/>
          <w:b/>
          <w:sz w:val="22"/>
        </w:rPr>
        <w:t>:</w:t>
      </w:r>
      <w:r w:rsidR="00C5748E" w:rsidRPr="00DC0E67">
        <w:rPr>
          <w:rFonts w:cs="Times New Roman"/>
          <w:b/>
          <w:sz w:val="22"/>
        </w:rPr>
        <w:t xml:space="preserve"> </w:t>
      </w:r>
    </w:p>
    <w:p w14:paraId="543B1AC4" w14:textId="7C2FA6EC" w:rsidR="007E7538" w:rsidRPr="00DC0E67" w:rsidRDefault="007E7538" w:rsidP="0057301A">
      <w:pPr>
        <w:pStyle w:val="ListParagraph"/>
        <w:numPr>
          <w:ilvl w:val="0"/>
          <w:numId w:val="4"/>
        </w:numPr>
        <w:rPr>
          <w:rFonts w:cs="Times New Roman"/>
          <w:b/>
          <w:sz w:val="22"/>
        </w:rPr>
      </w:pPr>
      <w:r w:rsidRPr="00DC0E67">
        <w:rPr>
          <w:rFonts w:cs="Times New Roman"/>
          <w:b/>
          <w:sz w:val="22"/>
        </w:rPr>
        <w:t>Email address</w:t>
      </w:r>
      <w:r w:rsidR="007C6698" w:rsidRPr="00DC0E67">
        <w:rPr>
          <w:rFonts w:cs="Times New Roman"/>
          <w:b/>
          <w:sz w:val="22"/>
        </w:rPr>
        <w:t>:</w:t>
      </w:r>
      <w:r w:rsidR="008F3CC0" w:rsidRPr="00DC0E67">
        <w:rPr>
          <w:rFonts w:cs="Times New Roman"/>
          <w:b/>
          <w:sz w:val="22"/>
        </w:rPr>
        <w:t xml:space="preserve"> </w:t>
      </w:r>
    </w:p>
    <w:p w14:paraId="7A7EC27E" w14:textId="3450F373" w:rsidR="00EA57BC" w:rsidRPr="00DC0E67" w:rsidRDefault="003145E9" w:rsidP="0057301A">
      <w:pPr>
        <w:pStyle w:val="ListParagraph"/>
        <w:numPr>
          <w:ilvl w:val="0"/>
          <w:numId w:val="4"/>
        </w:numPr>
        <w:rPr>
          <w:rFonts w:cs="Times New Roman"/>
          <w:b/>
          <w:sz w:val="22"/>
        </w:rPr>
      </w:pPr>
      <w:r w:rsidRPr="00DC0E67">
        <w:rPr>
          <w:rFonts w:cs="Times New Roman"/>
          <w:b/>
          <w:sz w:val="22"/>
        </w:rPr>
        <w:t>If you w</w:t>
      </w:r>
      <w:r w:rsidR="004D05C2" w:rsidRPr="00DC0E67">
        <w:rPr>
          <w:rFonts w:cs="Times New Roman"/>
          <w:b/>
          <w:sz w:val="22"/>
        </w:rPr>
        <w:t>ould l</w:t>
      </w:r>
      <w:r w:rsidR="008F3CC0" w:rsidRPr="00DC0E67">
        <w:rPr>
          <w:rFonts w:cs="Times New Roman"/>
          <w:b/>
          <w:sz w:val="22"/>
        </w:rPr>
        <w:t xml:space="preserve">ike to submit a paper/poster:  </w:t>
      </w:r>
    </w:p>
    <w:p w14:paraId="0A44966E" w14:textId="77777777" w:rsidR="00AA68FC" w:rsidRPr="00DC0E67" w:rsidRDefault="003145E9" w:rsidP="00AA68FC">
      <w:pPr>
        <w:pStyle w:val="ListParagraph"/>
        <w:numPr>
          <w:ilvl w:val="0"/>
          <w:numId w:val="4"/>
        </w:numPr>
        <w:rPr>
          <w:rFonts w:cs="Times New Roman"/>
          <w:b/>
          <w:sz w:val="22"/>
        </w:rPr>
      </w:pPr>
      <w:r w:rsidRPr="00DC0E67">
        <w:rPr>
          <w:rFonts w:cs="Times New Roman"/>
          <w:b/>
          <w:sz w:val="22"/>
        </w:rPr>
        <w:t>If so, t</w:t>
      </w:r>
      <w:r w:rsidR="004D05C2" w:rsidRPr="00DC0E67">
        <w:rPr>
          <w:rFonts w:cs="Times New Roman"/>
          <w:b/>
          <w:sz w:val="22"/>
        </w:rPr>
        <w:t>itle of paper/poster:</w:t>
      </w:r>
    </w:p>
    <w:p w14:paraId="22D24F5E" w14:textId="2CEDE4F8" w:rsidR="00D156FB" w:rsidRPr="00DC0E67" w:rsidRDefault="00AA68FC" w:rsidP="00AA68FC">
      <w:pPr>
        <w:pStyle w:val="ListParagraph"/>
        <w:numPr>
          <w:ilvl w:val="0"/>
          <w:numId w:val="4"/>
        </w:numPr>
        <w:rPr>
          <w:rFonts w:cs="Times New Roman"/>
          <w:b/>
          <w:sz w:val="22"/>
        </w:rPr>
      </w:pPr>
      <w:r w:rsidRPr="00DC0E67">
        <w:rPr>
          <w:rFonts w:cs="Times New Roman"/>
          <w:b/>
          <w:bCs/>
          <w:sz w:val="22"/>
        </w:rPr>
        <w:t>Field excursion</w:t>
      </w:r>
      <w:r w:rsidR="00D156FB" w:rsidRPr="00DC0E67">
        <w:rPr>
          <w:rFonts w:cs="Times New Roman"/>
          <w:b/>
          <w:bCs/>
          <w:sz w:val="22"/>
        </w:rPr>
        <w:t xml:space="preserve"> (please just add ‘yes’ if </w:t>
      </w:r>
      <w:r w:rsidRPr="00DC0E67">
        <w:rPr>
          <w:rFonts w:cs="Times New Roman"/>
          <w:b/>
          <w:bCs/>
          <w:sz w:val="22"/>
        </w:rPr>
        <w:t>yo</w:t>
      </w:r>
      <w:r w:rsidR="00314092" w:rsidRPr="00DC0E67">
        <w:rPr>
          <w:rFonts w:cs="Times New Roman"/>
          <w:b/>
          <w:bCs/>
          <w:sz w:val="22"/>
        </w:rPr>
        <w:t>u</w:t>
      </w:r>
      <w:r w:rsidRPr="00DC0E67">
        <w:rPr>
          <w:rFonts w:cs="Times New Roman"/>
          <w:b/>
          <w:bCs/>
          <w:sz w:val="22"/>
        </w:rPr>
        <w:t xml:space="preserve"> wish to participate</w:t>
      </w:r>
      <w:r w:rsidR="00D156FB" w:rsidRPr="00DC0E67">
        <w:rPr>
          <w:rFonts w:cs="Times New Roman"/>
          <w:b/>
          <w:bCs/>
          <w:sz w:val="22"/>
        </w:rPr>
        <w:t xml:space="preserve">):  </w:t>
      </w:r>
    </w:p>
    <w:p w14:paraId="1B044A1F" w14:textId="3A71C51F" w:rsidR="00AA68FC" w:rsidRPr="00DC0E67" w:rsidRDefault="00AA68FC" w:rsidP="00AA68FC">
      <w:pPr>
        <w:pStyle w:val="ListParagraph"/>
        <w:numPr>
          <w:ilvl w:val="0"/>
          <w:numId w:val="4"/>
        </w:numPr>
        <w:rPr>
          <w:rFonts w:cs="Times New Roman"/>
          <w:b/>
          <w:sz w:val="22"/>
        </w:rPr>
      </w:pPr>
      <w:r w:rsidRPr="00DC0E67">
        <w:rPr>
          <w:rFonts w:cs="Times New Roman"/>
          <w:b/>
          <w:bCs/>
          <w:sz w:val="22"/>
        </w:rPr>
        <w:t>Any dietary preferences (yes/no, please add details if yes):</w:t>
      </w:r>
    </w:p>
    <w:p w14:paraId="3E5680BF" w14:textId="382A25A5" w:rsidR="00E06C1B" w:rsidRPr="00DC0E67" w:rsidRDefault="00E06C1B" w:rsidP="00E06C1B">
      <w:pPr>
        <w:rPr>
          <w:rFonts w:cs="Times New Roman"/>
          <w:b/>
          <w:i/>
          <w:sz w:val="22"/>
        </w:rPr>
      </w:pPr>
      <w:r w:rsidRPr="00DC0E67">
        <w:rPr>
          <w:rFonts w:cs="Times New Roman"/>
          <w:b/>
          <w:i/>
          <w:sz w:val="22"/>
        </w:rPr>
        <w:t>Workshop payment details:</w:t>
      </w:r>
    </w:p>
    <w:p w14:paraId="472FCC85" w14:textId="6E7A64C4" w:rsidR="007C6698" w:rsidRPr="00DC0E67" w:rsidRDefault="007C6698" w:rsidP="007C6698">
      <w:pPr>
        <w:jc w:val="both"/>
        <w:rPr>
          <w:rFonts w:cs="Times New Roman"/>
          <w:iCs/>
          <w:sz w:val="22"/>
        </w:rPr>
      </w:pPr>
      <w:r w:rsidRPr="00DC0E67">
        <w:rPr>
          <w:rFonts w:cs="Times New Roman"/>
          <w:iCs/>
          <w:sz w:val="22"/>
        </w:rPr>
        <w:t>Please pay by direct bank transfer (</w:t>
      </w:r>
      <w:r w:rsidRPr="00DC0E67">
        <w:rPr>
          <w:rFonts w:cs="Times New Roman"/>
          <w:i/>
          <w:sz w:val="22"/>
          <w:u w:val="single"/>
        </w:rPr>
        <w:t>and include all transfer costs</w:t>
      </w:r>
      <w:r w:rsidR="00E34299" w:rsidRPr="00DC0E67">
        <w:rPr>
          <w:rFonts w:cs="Times New Roman"/>
          <w:i/>
          <w:sz w:val="22"/>
          <w:u w:val="single"/>
        </w:rPr>
        <w:t xml:space="preserve"> please</w:t>
      </w:r>
      <w:r w:rsidRPr="00DC0E67">
        <w:rPr>
          <w:rFonts w:cs="Times New Roman"/>
          <w:iCs/>
          <w:sz w:val="22"/>
        </w:rPr>
        <w:t>) to:</w:t>
      </w:r>
    </w:p>
    <w:p w14:paraId="0FC5E236" w14:textId="4082D888" w:rsidR="007C6698" w:rsidRPr="00DC0E67" w:rsidRDefault="007C6698" w:rsidP="007C6698">
      <w:pPr>
        <w:jc w:val="both"/>
        <w:rPr>
          <w:sz w:val="22"/>
        </w:rPr>
      </w:pPr>
      <w:r w:rsidRPr="00DC0E67">
        <w:rPr>
          <w:sz w:val="22"/>
          <w:lang w:val="de-CH"/>
        </w:rPr>
        <w:t xml:space="preserve">Bedrock Geosciences, Schwyzergraben 1, 5105 Auenstein, Switzerland. </w:t>
      </w:r>
      <w:r w:rsidRPr="00DC0E67">
        <w:rPr>
          <w:sz w:val="22"/>
        </w:rPr>
        <w:t>Registered in Switzerland,</w:t>
      </w:r>
      <w:r w:rsidR="002726A0">
        <w:rPr>
          <w:sz w:val="22"/>
        </w:rPr>
        <w:t xml:space="preserve"> </w:t>
      </w:r>
      <w:r w:rsidRPr="00DC0E67">
        <w:rPr>
          <w:sz w:val="22"/>
        </w:rPr>
        <w:t xml:space="preserve"> CHE-113.627.121</w:t>
      </w:r>
    </w:p>
    <w:p w14:paraId="64321828" w14:textId="07566CAB" w:rsidR="00B81078" w:rsidRPr="00DC0E67" w:rsidRDefault="007C6698" w:rsidP="00547521">
      <w:pPr>
        <w:jc w:val="both"/>
        <w:rPr>
          <w:sz w:val="22"/>
        </w:rPr>
      </w:pPr>
      <w:proofErr w:type="spellStart"/>
      <w:r w:rsidRPr="00DC0E67">
        <w:rPr>
          <w:sz w:val="22"/>
        </w:rPr>
        <w:t>Aargauische</w:t>
      </w:r>
      <w:proofErr w:type="spellEnd"/>
      <w:r w:rsidRPr="00DC0E67">
        <w:rPr>
          <w:sz w:val="22"/>
        </w:rPr>
        <w:t xml:space="preserve"> </w:t>
      </w:r>
      <w:proofErr w:type="spellStart"/>
      <w:r w:rsidRPr="00DC0E67">
        <w:rPr>
          <w:sz w:val="22"/>
        </w:rPr>
        <w:t>Kantonalbank</w:t>
      </w:r>
      <w:proofErr w:type="spellEnd"/>
      <w:r w:rsidRPr="00DC0E67">
        <w:rPr>
          <w:sz w:val="22"/>
        </w:rPr>
        <w:t xml:space="preserve">, 5103 </w:t>
      </w:r>
      <w:proofErr w:type="spellStart"/>
      <w:r w:rsidRPr="00DC0E67">
        <w:rPr>
          <w:sz w:val="22"/>
        </w:rPr>
        <w:t>Wildegg</w:t>
      </w:r>
      <w:proofErr w:type="spellEnd"/>
      <w:r w:rsidRPr="00DC0E67">
        <w:rPr>
          <w:sz w:val="22"/>
        </w:rPr>
        <w:t>, Switzerland. IBAN CH</w:t>
      </w:r>
      <w:r w:rsidR="00E34299" w:rsidRPr="00DC0E67">
        <w:rPr>
          <w:sz w:val="22"/>
        </w:rPr>
        <w:t>26</w:t>
      </w:r>
      <w:r w:rsidRPr="00DC0E67">
        <w:rPr>
          <w:sz w:val="22"/>
        </w:rPr>
        <w:t xml:space="preserve"> 0076 1644 9555 8200 </w:t>
      </w:r>
      <w:r w:rsidR="00E34299" w:rsidRPr="00DC0E67">
        <w:rPr>
          <w:sz w:val="22"/>
        </w:rPr>
        <w:t>3</w:t>
      </w:r>
      <w:r w:rsidRPr="00DC0E67">
        <w:rPr>
          <w:sz w:val="22"/>
        </w:rPr>
        <w:t>, BIC KBAGCH22</w:t>
      </w:r>
      <w:r w:rsidR="00244D6A">
        <w:rPr>
          <w:sz w:val="22"/>
        </w:rPr>
        <w:t>, a</w:t>
      </w:r>
      <w:r w:rsidR="00244D6A" w:rsidRPr="00DC0E67">
        <w:rPr>
          <w:sz w:val="22"/>
        </w:rPr>
        <w:t>ccount number 6449.5558.2003</w:t>
      </w:r>
    </w:p>
    <w:p w14:paraId="41EDF3F7" w14:textId="3E227562" w:rsidR="00041A19" w:rsidRPr="00DC0E67" w:rsidRDefault="00943E8B" w:rsidP="002F4FDD">
      <w:pPr>
        <w:jc w:val="both"/>
        <w:rPr>
          <w:rFonts w:cs="Times New Roman"/>
          <w:b/>
          <w:sz w:val="22"/>
        </w:rPr>
      </w:pPr>
      <w:r w:rsidRPr="00DC0E67">
        <w:rPr>
          <w:rFonts w:cs="Times New Roman"/>
          <w:b/>
          <w:sz w:val="22"/>
        </w:rPr>
        <w:t xml:space="preserve">Additional information: </w:t>
      </w:r>
    </w:p>
    <w:p w14:paraId="2862928A" w14:textId="77777777" w:rsidR="00547521" w:rsidRPr="00DC0E67" w:rsidRDefault="00547521" w:rsidP="00547521">
      <w:pPr>
        <w:spacing w:after="0" w:line="240" w:lineRule="auto"/>
        <w:jc w:val="both"/>
        <w:rPr>
          <w:rFonts w:cs="Times New Roman"/>
          <w:b/>
          <w:sz w:val="22"/>
        </w:rPr>
      </w:pPr>
      <w:r w:rsidRPr="00DC0E67">
        <w:rPr>
          <w:rFonts w:cs="Times New Roman"/>
          <w:b/>
          <w:sz w:val="22"/>
        </w:rPr>
        <w:t>Field excursion</w:t>
      </w:r>
    </w:p>
    <w:p w14:paraId="689C7712" w14:textId="77777777" w:rsidR="00547521" w:rsidRPr="00DC0E67" w:rsidRDefault="00547521" w:rsidP="00547521">
      <w:pPr>
        <w:spacing w:after="0" w:line="240" w:lineRule="auto"/>
        <w:jc w:val="both"/>
        <w:rPr>
          <w:rFonts w:cs="Times New Roman"/>
          <w:b/>
          <w:sz w:val="22"/>
        </w:rPr>
      </w:pPr>
    </w:p>
    <w:p w14:paraId="4ADA00EE" w14:textId="230C7A6F" w:rsidR="00547521" w:rsidRPr="00DC0E67" w:rsidRDefault="00547521" w:rsidP="00547521">
      <w:pPr>
        <w:spacing w:after="0" w:line="240" w:lineRule="auto"/>
        <w:jc w:val="both"/>
        <w:rPr>
          <w:rFonts w:cs="Times New Roman"/>
          <w:bCs/>
          <w:sz w:val="22"/>
        </w:rPr>
      </w:pPr>
      <w:r w:rsidRPr="00DC0E67">
        <w:rPr>
          <w:rFonts w:cs="Times New Roman"/>
          <w:bCs/>
          <w:sz w:val="22"/>
        </w:rPr>
        <w:t xml:space="preserve">We plan a half-day excursion to two archaeological analogue sites in the </w:t>
      </w:r>
      <w:proofErr w:type="spellStart"/>
      <w:r w:rsidRPr="00DC0E67">
        <w:rPr>
          <w:rFonts w:cs="Times New Roman"/>
          <w:bCs/>
          <w:sz w:val="22"/>
        </w:rPr>
        <w:t>Murter</w:t>
      </w:r>
      <w:proofErr w:type="spellEnd"/>
      <w:r w:rsidRPr="00DC0E67">
        <w:rPr>
          <w:rFonts w:cs="Times New Roman"/>
          <w:bCs/>
          <w:sz w:val="22"/>
        </w:rPr>
        <w:t xml:space="preserve"> area</w:t>
      </w:r>
      <w:r w:rsidR="004E1A25">
        <w:rPr>
          <w:rFonts w:cs="Times New Roman"/>
          <w:bCs/>
          <w:sz w:val="22"/>
        </w:rPr>
        <w:t xml:space="preserve"> (about 1 hour south of Zadar)</w:t>
      </w:r>
      <w:r w:rsidRPr="00DC0E67">
        <w:rPr>
          <w:rFonts w:cs="Times New Roman"/>
          <w:bCs/>
          <w:sz w:val="22"/>
        </w:rPr>
        <w:t>. Travel to the sites will be by coach (packed lunch provided) and hiking boots are recommended (</w:t>
      </w:r>
      <w:r w:rsidR="002726A0">
        <w:rPr>
          <w:rFonts w:cs="Times New Roman"/>
          <w:bCs/>
          <w:sz w:val="22"/>
        </w:rPr>
        <w:t xml:space="preserve">rough ground and </w:t>
      </w:r>
      <w:r w:rsidRPr="00DC0E67">
        <w:rPr>
          <w:rFonts w:cs="Times New Roman"/>
          <w:bCs/>
          <w:sz w:val="22"/>
        </w:rPr>
        <w:t xml:space="preserve">snakes). In addition, one site requires swimming costumes and snorkels to appreciate it in </w:t>
      </w:r>
      <w:proofErr w:type="spellStart"/>
      <w:proofErr w:type="gramStart"/>
      <w:r w:rsidRPr="00DC0E67">
        <w:rPr>
          <w:rFonts w:cs="Times New Roman"/>
          <w:bCs/>
          <w:sz w:val="22"/>
        </w:rPr>
        <w:t>it’s</w:t>
      </w:r>
      <w:proofErr w:type="spellEnd"/>
      <w:proofErr w:type="gramEnd"/>
      <w:r w:rsidRPr="00DC0E67">
        <w:rPr>
          <w:rFonts w:cs="Times New Roman"/>
          <w:bCs/>
          <w:sz w:val="22"/>
        </w:rPr>
        <w:t xml:space="preserve"> full glory.</w:t>
      </w:r>
    </w:p>
    <w:p w14:paraId="4EF4A483" w14:textId="77777777" w:rsidR="00547521" w:rsidRPr="00DC0E67" w:rsidRDefault="00547521" w:rsidP="00547521">
      <w:pPr>
        <w:spacing w:after="0" w:line="240" w:lineRule="auto"/>
        <w:jc w:val="both"/>
        <w:rPr>
          <w:rFonts w:cs="Times New Roman"/>
          <w:bCs/>
          <w:sz w:val="22"/>
        </w:rPr>
      </w:pPr>
    </w:p>
    <w:p w14:paraId="4AFE0A4A" w14:textId="3C48AB22" w:rsidR="00547521" w:rsidRPr="00DC0E67" w:rsidRDefault="00547521" w:rsidP="002F4FDD">
      <w:pPr>
        <w:jc w:val="both"/>
        <w:rPr>
          <w:rFonts w:cs="Times New Roman"/>
          <w:b/>
          <w:sz w:val="22"/>
        </w:rPr>
      </w:pPr>
      <w:r w:rsidRPr="00DC0E67">
        <w:rPr>
          <w:rFonts w:cs="Times New Roman"/>
          <w:b/>
          <w:sz w:val="22"/>
        </w:rPr>
        <w:t>Publications</w:t>
      </w:r>
    </w:p>
    <w:p w14:paraId="71DF751C" w14:textId="74269902" w:rsidR="00547521" w:rsidRPr="00DC0E67" w:rsidRDefault="00547521" w:rsidP="00547521">
      <w:pPr>
        <w:spacing w:after="0" w:line="240" w:lineRule="auto"/>
        <w:jc w:val="both"/>
        <w:rPr>
          <w:rFonts w:eastAsia="Times New Roman" w:cs="Times New Roman"/>
          <w:color w:val="404040" w:themeColor="text1" w:themeTint="BF"/>
          <w:sz w:val="22"/>
          <w:lang w:val="en-US" w:eastAsia="zh-CN"/>
        </w:rPr>
      </w:pPr>
      <w:r w:rsidRPr="00DC0E67">
        <w:rPr>
          <w:rFonts w:eastAsia="Times New Roman" w:cs="Times New Roman"/>
          <w:color w:val="404040" w:themeColor="text1" w:themeTint="BF"/>
          <w:sz w:val="22"/>
          <w:lang w:val="en-US" w:eastAsia="zh-CN"/>
        </w:rPr>
        <w:t xml:space="preserve">In addition to making the workshop presentations available online at </w:t>
      </w:r>
      <w:hyperlink r:id="rId10" w:history="1">
        <w:r w:rsidRPr="00DC0E67">
          <w:rPr>
            <w:rStyle w:val="Hyperlink"/>
            <w:rFonts w:eastAsia="Times New Roman" w:cs="Times New Roman"/>
            <w:sz w:val="22"/>
            <w:lang w:val="en-US" w:eastAsia="zh-CN"/>
          </w:rPr>
          <w:t>www.natural-analogues.com</w:t>
        </w:r>
      </w:hyperlink>
      <w:r w:rsidRPr="00DC0E67">
        <w:rPr>
          <w:rFonts w:eastAsia="Times New Roman" w:cs="Times New Roman"/>
          <w:color w:val="404040" w:themeColor="text1" w:themeTint="BF"/>
          <w:sz w:val="22"/>
          <w:lang w:val="en-US" w:eastAsia="zh-CN"/>
        </w:rPr>
        <w:t xml:space="preserve"> shortly after the workshop ends, an online book of abstracts will be produced by the Faculty of Mining, Geology and Petroleum Engineering of the University of Zagreb. All presenters will also be invited to submit a full paper to the journal </w:t>
      </w:r>
      <w:proofErr w:type="spellStart"/>
      <w:r w:rsidRPr="00DC0E67">
        <w:rPr>
          <w:rFonts w:eastAsia="Times New Roman" w:cs="Times New Roman"/>
          <w:color w:val="404040" w:themeColor="text1" w:themeTint="BF"/>
          <w:sz w:val="22"/>
          <w:lang w:val="en-US" w:eastAsia="zh-CN"/>
        </w:rPr>
        <w:t>Rudarsko-geološko-naftni</w:t>
      </w:r>
      <w:proofErr w:type="spellEnd"/>
      <w:r w:rsidRPr="00DC0E67">
        <w:rPr>
          <w:rFonts w:eastAsia="Times New Roman" w:cs="Times New Roman"/>
          <w:color w:val="404040" w:themeColor="text1" w:themeTint="BF"/>
          <w:sz w:val="22"/>
          <w:lang w:val="en-US" w:eastAsia="zh-CN"/>
        </w:rPr>
        <w:t xml:space="preserve"> </w:t>
      </w:r>
      <w:proofErr w:type="spellStart"/>
      <w:r w:rsidRPr="00DC0E67">
        <w:rPr>
          <w:rFonts w:eastAsia="Times New Roman" w:cs="Times New Roman"/>
          <w:color w:val="404040" w:themeColor="text1" w:themeTint="BF"/>
          <w:sz w:val="22"/>
          <w:lang w:val="en-US" w:eastAsia="zh-CN"/>
        </w:rPr>
        <w:t>zbornik</w:t>
      </w:r>
      <w:proofErr w:type="spellEnd"/>
      <w:r w:rsidRPr="00DC0E67">
        <w:rPr>
          <w:rFonts w:eastAsia="Times New Roman" w:cs="Times New Roman"/>
          <w:color w:val="404040" w:themeColor="text1" w:themeTint="BF"/>
          <w:sz w:val="22"/>
          <w:lang w:val="en-US" w:eastAsia="zh-CN"/>
        </w:rPr>
        <w:t xml:space="preserve"> (The Mining-Geology-Petroleum Engineering Bulletin</w:t>
      </w:r>
      <w:r w:rsidR="00762080">
        <w:rPr>
          <w:rFonts w:eastAsia="Times New Roman" w:cs="Times New Roman"/>
          <w:color w:val="404040" w:themeColor="text1" w:themeTint="BF"/>
          <w:sz w:val="22"/>
          <w:lang w:val="en-US" w:eastAsia="zh-CN"/>
        </w:rPr>
        <w:t xml:space="preserve"> of Croatia</w:t>
      </w:r>
      <w:r w:rsidRPr="00DC0E67">
        <w:rPr>
          <w:rFonts w:eastAsia="Times New Roman" w:cs="Times New Roman"/>
          <w:color w:val="404040" w:themeColor="text1" w:themeTint="BF"/>
          <w:sz w:val="22"/>
          <w:lang w:val="en-US" w:eastAsia="zh-CN"/>
        </w:rPr>
        <w:t>).</w:t>
      </w:r>
    </w:p>
    <w:p w14:paraId="42B7BE17" w14:textId="1E043EB7" w:rsidR="002F4FDD" w:rsidRPr="00DC0E67" w:rsidRDefault="002F4FDD" w:rsidP="00AE1268">
      <w:pPr>
        <w:spacing w:after="0" w:line="240" w:lineRule="auto"/>
        <w:jc w:val="both"/>
        <w:rPr>
          <w:rFonts w:cs="Times New Roman"/>
          <w:bCs/>
          <w:sz w:val="22"/>
        </w:rPr>
      </w:pPr>
    </w:p>
    <w:p w14:paraId="65B2748F" w14:textId="77777777" w:rsidR="002F4FDD" w:rsidRPr="00DC0E67" w:rsidRDefault="002F4FDD" w:rsidP="002F4FDD">
      <w:pPr>
        <w:spacing w:after="0" w:line="240" w:lineRule="auto"/>
        <w:jc w:val="both"/>
        <w:rPr>
          <w:rFonts w:cs="Times New Roman"/>
          <w:b/>
          <w:sz w:val="22"/>
        </w:rPr>
      </w:pPr>
      <w:r w:rsidRPr="00DC0E67">
        <w:rPr>
          <w:rFonts w:cs="Times New Roman"/>
          <w:b/>
          <w:sz w:val="22"/>
        </w:rPr>
        <w:t>Transport to Zadar</w:t>
      </w:r>
    </w:p>
    <w:p w14:paraId="0A2E71DC" w14:textId="77777777" w:rsidR="002F4FDD" w:rsidRPr="00DC0E67" w:rsidRDefault="002F4FDD" w:rsidP="002F4FDD">
      <w:pPr>
        <w:spacing w:after="0" w:line="240" w:lineRule="auto"/>
        <w:jc w:val="both"/>
        <w:rPr>
          <w:rFonts w:cs="Times New Roman"/>
          <w:b/>
          <w:sz w:val="22"/>
        </w:rPr>
      </w:pPr>
    </w:p>
    <w:p w14:paraId="32D2CB95" w14:textId="2D082547" w:rsidR="002F4FDD" w:rsidRPr="00DC0E67" w:rsidRDefault="002F4FDD" w:rsidP="002F4FDD">
      <w:pPr>
        <w:spacing w:after="0" w:line="240" w:lineRule="auto"/>
        <w:jc w:val="both"/>
        <w:rPr>
          <w:rFonts w:cs="Times New Roman"/>
          <w:bCs/>
          <w:sz w:val="22"/>
        </w:rPr>
      </w:pPr>
      <w:r w:rsidRPr="00DC0E67">
        <w:rPr>
          <w:rFonts w:cs="Times New Roman"/>
          <w:bCs/>
          <w:sz w:val="22"/>
        </w:rPr>
        <w:t xml:space="preserve">There are many direct international flights to Zadar airport (please see </w:t>
      </w:r>
      <w:hyperlink r:id="rId11" w:history="1">
        <w:r w:rsidRPr="00DC0E67">
          <w:rPr>
            <w:rStyle w:val="Hyperlink"/>
            <w:rFonts w:cs="Times New Roman"/>
            <w:bCs/>
            <w:sz w:val="22"/>
          </w:rPr>
          <w:t>https://www.zadar-airport.hr/</w:t>
        </w:r>
      </w:hyperlink>
      <w:r w:rsidRPr="00DC0E67">
        <w:rPr>
          <w:rFonts w:cs="Times New Roman"/>
          <w:bCs/>
          <w:sz w:val="22"/>
        </w:rPr>
        <w:t xml:space="preserve"> for details) or Croatia Airlines flies domestically several times a day to Zadar from Zagreb airport (see </w:t>
      </w:r>
      <w:hyperlink r:id="rId12" w:history="1">
        <w:r w:rsidRPr="00DC0E67">
          <w:rPr>
            <w:rStyle w:val="Hyperlink"/>
            <w:rFonts w:cs="Times New Roman"/>
            <w:bCs/>
            <w:sz w:val="22"/>
          </w:rPr>
          <w:t>www.croatiaairlines.com</w:t>
        </w:r>
      </w:hyperlink>
      <w:r w:rsidRPr="00DC0E67">
        <w:rPr>
          <w:rFonts w:cs="Times New Roman"/>
          <w:bCs/>
          <w:sz w:val="22"/>
        </w:rPr>
        <w:t xml:space="preserve"> for details). Alternatively, it is possible to travel from Zagreb airport to Zadar in 3 hours or so by hire car or in 5-6 hours by bus.</w:t>
      </w:r>
    </w:p>
    <w:p w14:paraId="2C8AF228" w14:textId="6978A871" w:rsidR="00CC131C" w:rsidRPr="00DC0E67" w:rsidRDefault="00CC131C" w:rsidP="002F4FDD">
      <w:pPr>
        <w:spacing w:after="0" w:line="240" w:lineRule="auto"/>
        <w:jc w:val="both"/>
        <w:rPr>
          <w:rFonts w:cs="Times New Roman"/>
          <w:bCs/>
          <w:sz w:val="22"/>
        </w:rPr>
      </w:pPr>
    </w:p>
    <w:p w14:paraId="4BFA8C63" w14:textId="55233DB3" w:rsidR="00887671" w:rsidRPr="00DC0E67" w:rsidRDefault="00CC131C" w:rsidP="002F4FDD">
      <w:pPr>
        <w:spacing w:after="0" w:line="240" w:lineRule="auto"/>
        <w:jc w:val="both"/>
        <w:rPr>
          <w:rFonts w:cs="Times New Roman"/>
          <w:bCs/>
          <w:sz w:val="22"/>
        </w:rPr>
      </w:pPr>
      <w:r w:rsidRPr="00DC0E67">
        <w:rPr>
          <w:rFonts w:cs="Times New Roman"/>
          <w:bCs/>
          <w:sz w:val="22"/>
        </w:rPr>
        <w:t>Transport to the hotel from the airport is possible by bus</w:t>
      </w:r>
      <w:r w:rsidR="00887671" w:rsidRPr="00DC0E67">
        <w:rPr>
          <w:rFonts w:cs="Times New Roman"/>
          <w:bCs/>
          <w:sz w:val="22"/>
        </w:rPr>
        <w:t xml:space="preserve"> (</w:t>
      </w:r>
      <w:r w:rsidR="000159E2" w:rsidRPr="00DC0E67">
        <w:rPr>
          <w:rFonts w:cs="Times New Roman"/>
          <w:bCs/>
          <w:sz w:val="22"/>
        </w:rPr>
        <w:t xml:space="preserve">to the city centre with a </w:t>
      </w:r>
      <w:r w:rsidR="00887671" w:rsidRPr="00DC0E67">
        <w:rPr>
          <w:rFonts w:cs="Times New Roman"/>
          <w:bCs/>
          <w:sz w:val="22"/>
        </w:rPr>
        <w:t>limited timetable</w:t>
      </w:r>
      <w:r w:rsidR="000159E2" w:rsidRPr="00DC0E67">
        <w:rPr>
          <w:rFonts w:cs="Times New Roman"/>
          <w:bCs/>
          <w:sz w:val="22"/>
        </w:rPr>
        <w:t>,</w:t>
      </w:r>
      <w:r w:rsidR="00887671" w:rsidRPr="00DC0E67">
        <w:rPr>
          <w:rFonts w:cs="Times New Roman"/>
          <w:bCs/>
          <w:sz w:val="22"/>
        </w:rPr>
        <w:t xml:space="preserve"> mean</w:t>
      </w:r>
      <w:r w:rsidR="000159E2" w:rsidRPr="00DC0E67">
        <w:rPr>
          <w:rFonts w:cs="Times New Roman"/>
          <w:bCs/>
          <w:sz w:val="22"/>
        </w:rPr>
        <w:t>ing</w:t>
      </w:r>
      <w:r w:rsidR="00887671" w:rsidRPr="00DC0E67">
        <w:rPr>
          <w:rFonts w:cs="Times New Roman"/>
          <w:bCs/>
          <w:sz w:val="22"/>
        </w:rPr>
        <w:t xml:space="preserve"> queues are normal at most times) or taxi, but we would suggest using</w:t>
      </w:r>
      <w:r w:rsidR="000159E2" w:rsidRPr="00DC0E67">
        <w:rPr>
          <w:rFonts w:cs="Times New Roman"/>
          <w:bCs/>
          <w:sz w:val="22"/>
        </w:rPr>
        <w:t xml:space="preserve"> Taxi </w:t>
      </w:r>
      <w:proofErr w:type="spellStart"/>
      <w:r w:rsidR="000159E2" w:rsidRPr="00DC0E67">
        <w:rPr>
          <w:rFonts w:cs="Times New Roman"/>
          <w:bCs/>
          <w:sz w:val="22"/>
        </w:rPr>
        <w:t>Lulic</w:t>
      </w:r>
      <w:proofErr w:type="spellEnd"/>
      <w:r w:rsidR="000159E2" w:rsidRPr="00DC0E67">
        <w:rPr>
          <w:rFonts w:cs="Times New Roman"/>
          <w:bCs/>
          <w:sz w:val="22"/>
        </w:rPr>
        <w:t xml:space="preserve"> (</w:t>
      </w:r>
      <w:r w:rsidR="00742370" w:rsidRPr="00DC0E67">
        <w:rPr>
          <w:rFonts w:cs="Times New Roman"/>
          <w:bCs/>
          <w:sz w:val="22"/>
        </w:rPr>
        <w:t xml:space="preserve">+385 23 494 492 airport desk or </w:t>
      </w:r>
      <w:r w:rsidR="000159E2" w:rsidRPr="00DC0E67">
        <w:rPr>
          <w:rFonts w:cs="Times New Roman"/>
          <w:bCs/>
          <w:sz w:val="22"/>
        </w:rPr>
        <w:t>+385 23 242 224 city</w:t>
      </w:r>
      <w:r w:rsidR="00742370" w:rsidRPr="00DC0E67">
        <w:rPr>
          <w:rFonts w:cs="Times New Roman"/>
          <w:bCs/>
          <w:sz w:val="22"/>
        </w:rPr>
        <w:t xml:space="preserve"> office</w:t>
      </w:r>
      <w:r w:rsidR="000159E2" w:rsidRPr="00DC0E67">
        <w:rPr>
          <w:rFonts w:cs="Times New Roman"/>
          <w:bCs/>
          <w:sz w:val="22"/>
        </w:rPr>
        <w:t xml:space="preserve">, email </w:t>
      </w:r>
      <w:hyperlink r:id="rId13" w:history="1">
        <w:r w:rsidR="00107801" w:rsidRPr="00DC0E67">
          <w:rPr>
            <w:rStyle w:val="Hyperlink"/>
            <w:rFonts w:cs="Times New Roman"/>
            <w:bCs/>
            <w:sz w:val="22"/>
          </w:rPr>
          <w:t>info@lulic.hr</w:t>
        </w:r>
      </w:hyperlink>
      <w:r w:rsidR="000159E2" w:rsidRPr="00DC0E67">
        <w:rPr>
          <w:rFonts w:cs="Times New Roman"/>
          <w:bCs/>
          <w:sz w:val="22"/>
        </w:rPr>
        <w:t>).</w:t>
      </w:r>
      <w:r w:rsidR="00107801" w:rsidRPr="00DC0E67">
        <w:rPr>
          <w:rFonts w:cs="Times New Roman"/>
          <w:bCs/>
          <w:sz w:val="22"/>
        </w:rPr>
        <w:t xml:space="preserve"> </w:t>
      </w:r>
      <w:r w:rsidR="00887671" w:rsidRPr="00DC0E67">
        <w:rPr>
          <w:rFonts w:cs="Times New Roman"/>
          <w:bCs/>
          <w:sz w:val="22"/>
        </w:rPr>
        <w:t xml:space="preserve">It is also possible to travel to Zadar by </w:t>
      </w:r>
      <w:r w:rsidR="0084244C" w:rsidRPr="00DC0E67">
        <w:rPr>
          <w:rFonts w:cs="Times New Roman"/>
          <w:bCs/>
          <w:sz w:val="22"/>
        </w:rPr>
        <w:t xml:space="preserve">direct </w:t>
      </w:r>
      <w:r w:rsidR="00887671" w:rsidRPr="00DC0E67">
        <w:rPr>
          <w:rFonts w:cs="Times New Roman"/>
          <w:bCs/>
          <w:sz w:val="22"/>
        </w:rPr>
        <w:t xml:space="preserve">ferry from Ancona in Italy </w:t>
      </w:r>
      <w:r w:rsidR="00742370" w:rsidRPr="00DC0E67">
        <w:rPr>
          <w:rFonts w:cs="Times New Roman"/>
          <w:bCs/>
          <w:sz w:val="22"/>
        </w:rPr>
        <w:t xml:space="preserve">(see </w:t>
      </w:r>
      <w:hyperlink r:id="rId14" w:history="1">
        <w:r w:rsidR="00742370" w:rsidRPr="00DC0E67">
          <w:rPr>
            <w:rStyle w:val="Hyperlink"/>
            <w:rFonts w:cs="Times New Roman"/>
            <w:bCs/>
            <w:sz w:val="22"/>
          </w:rPr>
          <w:t>www.netferry.com</w:t>
        </w:r>
      </w:hyperlink>
      <w:r w:rsidR="00742370" w:rsidRPr="00DC0E67">
        <w:rPr>
          <w:rFonts w:cs="Times New Roman"/>
          <w:bCs/>
          <w:sz w:val="22"/>
        </w:rPr>
        <w:t xml:space="preserve"> for details).</w:t>
      </w:r>
    </w:p>
    <w:p w14:paraId="6A6B9A34" w14:textId="4772EB02" w:rsidR="00314092" w:rsidRPr="00DC0E67" w:rsidRDefault="00314092" w:rsidP="002F4FDD">
      <w:pPr>
        <w:spacing w:after="0" w:line="240" w:lineRule="auto"/>
        <w:jc w:val="both"/>
        <w:rPr>
          <w:rFonts w:cs="Times New Roman"/>
          <w:bCs/>
          <w:sz w:val="22"/>
        </w:rPr>
      </w:pPr>
    </w:p>
    <w:p w14:paraId="2940F219" w14:textId="77777777" w:rsidR="00DC0E67" w:rsidRPr="00DC0E67" w:rsidRDefault="00DC0E67" w:rsidP="00DC0E67">
      <w:pPr>
        <w:spacing w:after="0" w:line="240" w:lineRule="auto"/>
        <w:jc w:val="both"/>
        <w:rPr>
          <w:rFonts w:cs="Times New Roman"/>
          <w:b/>
          <w:sz w:val="22"/>
        </w:rPr>
      </w:pPr>
      <w:r w:rsidRPr="00DC0E67">
        <w:rPr>
          <w:rFonts w:cs="Times New Roman"/>
          <w:b/>
          <w:sz w:val="22"/>
        </w:rPr>
        <w:t>Historical Zadar</w:t>
      </w:r>
    </w:p>
    <w:p w14:paraId="3B947536" w14:textId="77777777" w:rsidR="00DC0E67" w:rsidRPr="00DC0E67" w:rsidRDefault="00DC0E67" w:rsidP="00DC0E67">
      <w:pPr>
        <w:spacing w:after="0" w:line="240" w:lineRule="auto"/>
        <w:jc w:val="both"/>
        <w:rPr>
          <w:rFonts w:cs="Times New Roman"/>
          <w:bCs/>
          <w:sz w:val="22"/>
        </w:rPr>
      </w:pPr>
    </w:p>
    <w:p w14:paraId="6F82BC54" w14:textId="77777777" w:rsidR="00DC0E67" w:rsidRDefault="00DC0E67" w:rsidP="00DC0E67">
      <w:pPr>
        <w:spacing w:after="0" w:line="240" w:lineRule="auto"/>
        <w:jc w:val="both"/>
        <w:rPr>
          <w:rFonts w:cs="Times New Roman"/>
          <w:bCs/>
          <w:sz w:val="22"/>
        </w:rPr>
      </w:pPr>
      <w:r w:rsidRPr="00DC0E67">
        <w:rPr>
          <w:rFonts w:cs="Times New Roman"/>
          <w:bCs/>
          <w:sz w:val="22"/>
        </w:rPr>
        <w:t>Zadar is a beautiful city which is described on the Zadar tourist information website (</w:t>
      </w:r>
      <w:hyperlink r:id="rId15" w:history="1">
        <w:r w:rsidRPr="00DC0E67">
          <w:rPr>
            <w:rStyle w:val="Hyperlink"/>
            <w:rFonts w:cs="Times New Roman"/>
            <w:bCs/>
            <w:sz w:val="22"/>
          </w:rPr>
          <w:t>https://zadar.travel/</w:t>
        </w:r>
      </w:hyperlink>
      <w:r w:rsidRPr="00DC0E67">
        <w:rPr>
          <w:rFonts w:cs="Times New Roman"/>
          <w:bCs/>
          <w:sz w:val="22"/>
        </w:rPr>
        <w:t>) as “…</w:t>
      </w:r>
      <w:r w:rsidRPr="00DC0E67">
        <w:rPr>
          <w:sz w:val="22"/>
        </w:rPr>
        <w:t>both an atmospheric time machine and an open-air museum.</w:t>
      </w:r>
      <w:r w:rsidRPr="00DC0E67">
        <w:rPr>
          <w:rFonts w:cs="Times New Roman"/>
          <w:bCs/>
          <w:sz w:val="22"/>
        </w:rPr>
        <w:t xml:space="preserve">” and it is well worth getting to know this lovely area of the Croatian coast. </w:t>
      </w:r>
    </w:p>
    <w:p w14:paraId="14FE8C0B" w14:textId="77777777" w:rsidR="00DC0E67" w:rsidRDefault="00DC0E67" w:rsidP="00DC0E67">
      <w:pPr>
        <w:spacing w:after="0" w:line="240" w:lineRule="auto"/>
        <w:jc w:val="both"/>
        <w:rPr>
          <w:rFonts w:cs="Times New Roman"/>
          <w:bCs/>
          <w:sz w:val="22"/>
        </w:rPr>
      </w:pPr>
    </w:p>
    <w:p w14:paraId="1EAE8C16" w14:textId="5D67297C" w:rsidR="00DC0E67" w:rsidRPr="004E1A25" w:rsidRDefault="00DC0E67" w:rsidP="002F4FDD">
      <w:pPr>
        <w:spacing w:after="0" w:line="240" w:lineRule="auto"/>
        <w:jc w:val="both"/>
        <w:rPr>
          <w:rFonts w:cs="Times New Roman"/>
          <w:bCs/>
          <w:sz w:val="22"/>
        </w:rPr>
      </w:pPr>
      <w:r w:rsidRPr="00DC0E67">
        <w:rPr>
          <w:rFonts w:cs="Times New Roman"/>
          <w:bCs/>
          <w:sz w:val="22"/>
        </w:rPr>
        <w:t>If you wish to extend your stay in the hotel, either before or after the workshop, please let us know and we can arrange it on your behalf.</w:t>
      </w:r>
    </w:p>
    <w:sectPr w:rsidR="00DC0E67" w:rsidRPr="004E1A25" w:rsidSect="00D25FC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2B8E" w14:textId="77777777" w:rsidR="002E4044" w:rsidRDefault="002E4044" w:rsidP="00152B6B">
      <w:pPr>
        <w:spacing w:after="0" w:line="240" w:lineRule="auto"/>
      </w:pPr>
      <w:r>
        <w:separator/>
      </w:r>
    </w:p>
  </w:endnote>
  <w:endnote w:type="continuationSeparator" w:id="0">
    <w:p w14:paraId="498EF9E4" w14:textId="77777777" w:rsidR="002E4044" w:rsidRDefault="002E4044" w:rsidP="0015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519A" w14:textId="77777777" w:rsidR="002E4044" w:rsidRDefault="002E4044" w:rsidP="00152B6B">
      <w:pPr>
        <w:spacing w:after="0" w:line="240" w:lineRule="auto"/>
      </w:pPr>
      <w:r>
        <w:separator/>
      </w:r>
    </w:p>
  </w:footnote>
  <w:footnote w:type="continuationSeparator" w:id="0">
    <w:p w14:paraId="0C856167" w14:textId="77777777" w:rsidR="002E4044" w:rsidRDefault="002E4044" w:rsidP="00152B6B">
      <w:pPr>
        <w:spacing w:after="0" w:line="240" w:lineRule="auto"/>
      </w:pPr>
      <w:r>
        <w:continuationSeparator/>
      </w:r>
    </w:p>
  </w:footnote>
  <w:footnote w:id="1">
    <w:p w14:paraId="0807BB6C" w14:textId="458B719E" w:rsidR="00076625" w:rsidRDefault="00076625" w:rsidP="00076625">
      <w:pPr>
        <w:pStyle w:val="FootnoteText"/>
      </w:pPr>
      <w:r>
        <w:rPr>
          <w:rStyle w:val="FootnoteReference"/>
        </w:rPr>
        <w:footnoteRef/>
      </w:r>
      <w:r>
        <w:t xml:space="preserve"> Please let us know if you </w:t>
      </w:r>
      <w:r w:rsidR="007462D3">
        <w:t>prefer sharing</w:t>
      </w:r>
      <w:r>
        <w:t xml:space="preserve"> a double room</w:t>
      </w:r>
      <w:r w:rsidR="00892AA1">
        <w:t xml:space="preserve"> (at a reduction of </w:t>
      </w:r>
      <w:r w:rsidR="00892AA1">
        <w:rPr>
          <w:rFonts w:cs="Times New Roman"/>
        </w:rPr>
        <w:t>€150</w:t>
      </w:r>
      <w:r w:rsidR="00892AA1">
        <w:t xml:space="preserve"> per person)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C13C" w14:textId="21E1E12F" w:rsidR="00152B6B" w:rsidRDefault="00833B15" w:rsidP="00833B15">
    <w:pPr>
      <w:pStyle w:val="Header"/>
      <w:jc w:val="center"/>
    </w:pPr>
    <w:r w:rsidRPr="00833B15">
      <w:rPr>
        <w:noProof/>
      </w:rPr>
      <w:drawing>
        <wp:inline distT="0" distB="0" distL="0" distR="0" wp14:anchorId="7CF83D7D" wp14:editId="2586E761">
          <wp:extent cx="1158121" cy="434975"/>
          <wp:effectExtent l="0" t="0" r="4445" b="3175"/>
          <wp:docPr id="15369" name="Picture 2" descr="Text&#10;&#10;Description automatically generated">
            <a:extLst xmlns:a="http://schemas.openxmlformats.org/drawingml/2006/main">
              <a:ext uri="{FF2B5EF4-FFF2-40B4-BE49-F238E27FC236}">
                <a16:creationId xmlns:a16="http://schemas.microsoft.com/office/drawing/2014/main" id="{EE952D4A-EAE1-0FBD-382A-A0CF60199C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 name="Picture 2" descr="Text&#10;&#10;Description automatically generated">
                    <a:extLst>
                      <a:ext uri="{FF2B5EF4-FFF2-40B4-BE49-F238E27FC236}">
                        <a16:creationId xmlns:a16="http://schemas.microsoft.com/office/drawing/2014/main" id="{EE952D4A-EAE1-0FBD-382A-A0CF60199CD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480" cy="452762"/>
                  </a:xfrm>
                  <a:prstGeom prst="rect">
                    <a:avLst/>
                  </a:prstGeom>
                  <a:noFill/>
                  <a:ln>
                    <a:noFill/>
                  </a:ln>
                </pic:spPr>
              </pic:pic>
            </a:graphicData>
          </a:graphic>
        </wp:inline>
      </w:drawing>
    </w:r>
    <w:r>
      <w:t xml:space="preserve">       </w:t>
    </w:r>
    <w:r w:rsidR="00A46434" w:rsidRPr="00A46434">
      <w:rPr>
        <w:noProof/>
        <w:lang w:val="en-CA" w:eastAsia="en-CA"/>
      </w:rPr>
      <w:drawing>
        <wp:inline distT="0" distB="0" distL="0" distR="0" wp14:anchorId="19559241" wp14:editId="0CB00F27">
          <wp:extent cx="1864444" cy="426608"/>
          <wp:effectExtent l="0" t="0" r="0" b="0"/>
          <wp:docPr id="2" name="Picture 2" descr="C:\Users\Bedrock\Documents\Aardvark-1\Bedrock Geosciences\NAWG\NAWG web site\NAWG_logo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rock\Documents\Aardvark-1\Bedrock Geosciences\NAWG\NAWG web site\NAWG_logo_8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9474" cy="446064"/>
                  </a:xfrm>
                  <a:prstGeom prst="rect">
                    <a:avLst/>
                  </a:prstGeom>
                  <a:noFill/>
                  <a:ln>
                    <a:noFill/>
                  </a:ln>
                </pic:spPr>
              </pic:pic>
            </a:graphicData>
          </a:graphic>
        </wp:inline>
      </w:drawing>
    </w:r>
    <w:r>
      <w:t xml:space="preserve">      </w:t>
    </w:r>
    <w:r w:rsidRPr="00833B15">
      <w:rPr>
        <w:noProof/>
      </w:rPr>
      <w:drawing>
        <wp:inline distT="0" distB="0" distL="0" distR="0" wp14:anchorId="68A9C709" wp14:editId="3E86FA71">
          <wp:extent cx="1539015" cy="626745"/>
          <wp:effectExtent l="0" t="0" r="4445" b="1905"/>
          <wp:docPr id="15370" name="Picture 12">
            <a:extLst xmlns:a="http://schemas.openxmlformats.org/drawingml/2006/main">
              <a:ext uri="{FF2B5EF4-FFF2-40B4-BE49-F238E27FC236}">
                <a16:creationId xmlns:a16="http://schemas.microsoft.com/office/drawing/2014/main" id="{38F56195-33F0-2752-33FA-F4CBFCE4E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0" name="Picture 12">
                    <a:extLst>
                      <a:ext uri="{FF2B5EF4-FFF2-40B4-BE49-F238E27FC236}">
                        <a16:creationId xmlns:a16="http://schemas.microsoft.com/office/drawing/2014/main" id="{38F56195-33F0-2752-33FA-F4CBFCE4E099}"/>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909" cy="633218"/>
                  </a:xfrm>
                  <a:prstGeom prst="rect">
                    <a:avLst/>
                  </a:prstGeom>
                  <a:noFill/>
                  <a:ln>
                    <a:noFill/>
                  </a:ln>
                </pic:spPr>
              </pic:pic>
            </a:graphicData>
          </a:graphic>
        </wp:inline>
      </w:drawing>
    </w:r>
  </w:p>
  <w:p w14:paraId="58A9F695" w14:textId="77777777" w:rsidR="00152B6B" w:rsidRDefault="00152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7D2"/>
    <w:multiLevelType w:val="hybridMultilevel"/>
    <w:tmpl w:val="12A6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25CAF"/>
    <w:multiLevelType w:val="hybridMultilevel"/>
    <w:tmpl w:val="B992B4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FD76890"/>
    <w:multiLevelType w:val="hybridMultilevel"/>
    <w:tmpl w:val="3D5C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F83F40"/>
    <w:multiLevelType w:val="hybridMultilevel"/>
    <w:tmpl w:val="95B4B2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56485518">
    <w:abstractNumId w:val="3"/>
  </w:num>
  <w:num w:numId="2" w16cid:durableId="510683872">
    <w:abstractNumId w:val="2"/>
  </w:num>
  <w:num w:numId="3" w16cid:durableId="317611748">
    <w:abstractNumId w:val="0"/>
  </w:num>
  <w:num w:numId="4" w16cid:durableId="1770812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B6B"/>
    <w:rsid w:val="000159E2"/>
    <w:rsid w:val="00023B98"/>
    <w:rsid w:val="000244CD"/>
    <w:rsid w:val="00037D17"/>
    <w:rsid w:val="00041A19"/>
    <w:rsid w:val="00076625"/>
    <w:rsid w:val="00080A22"/>
    <w:rsid w:val="000E0882"/>
    <w:rsid w:val="000E4CED"/>
    <w:rsid w:val="000E7698"/>
    <w:rsid w:val="000E7A15"/>
    <w:rsid w:val="000F5DFC"/>
    <w:rsid w:val="00107801"/>
    <w:rsid w:val="0011306F"/>
    <w:rsid w:val="00146F80"/>
    <w:rsid w:val="00152B6B"/>
    <w:rsid w:val="00176F1E"/>
    <w:rsid w:val="00193E12"/>
    <w:rsid w:val="001A6581"/>
    <w:rsid w:val="001C642E"/>
    <w:rsid w:val="001D4073"/>
    <w:rsid w:val="001F1D79"/>
    <w:rsid w:val="001F6DAA"/>
    <w:rsid w:val="002041F3"/>
    <w:rsid w:val="00207ECB"/>
    <w:rsid w:val="0021196E"/>
    <w:rsid w:val="00226664"/>
    <w:rsid w:val="00244D6A"/>
    <w:rsid w:val="00252F75"/>
    <w:rsid w:val="00257710"/>
    <w:rsid w:val="0026302F"/>
    <w:rsid w:val="002726A0"/>
    <w:rsid w:val="002942B0"/>
    <w:rsid w:val="002953D3"/>
    <w:rsid w:val="002A0381"/>
    <w:rsid w:val="002B57D0"/>
    <w:rsid w:val="002E4044"/>
    <w:rsid w:val="002F053C"/>
    <w:rsid w:val="002F4FDD"/>
    <w:rsid w:val="0031021C"/>
    <w:rsid w:val="00314092"/>
    <w:rsid w:val="003145E9"/>
    <w:rsid w:val="00321037"/>
    <w:rsid w:val="003224A7"/>
    <w:rsid w:val="00327C3F"/>
    <w:rsid w:val="00394DED"/>
    <w:rsid w:val="003D7F43"/>
    <w:rsid w:val="003E42E8"/>
    <w:rsid w:val="0046437A"/>
    <w:rsid w:val="004730E6"/>
    <w:rsid w:val="00480774"/>
    <w:rsid w:val="004B5361"/>
    <w:rsid w:val="004D05C2"/>
    <w:rsid w:val="004E1A25"/>
    <w:rsid w:val="004F0DC1"/>
    <w:rsid w:val="00517DEB"/>
    <w:rsid w:val="00521173"/>
    <w:rsid w:val="00524BF6"/>
    <w:rsid w:val="0054124D"/>
    <w:rsid w:val="00547521"/>
    <w:rsid w:val="0057301A"/>
    <w:rsid w:val="00580B6D"/>
    <w:rsid w:val="005A39A8"/>
    <w:rsid w:val="005D2E06"/>
    <w:rsid w:val="00603080"/>
    <w:rsid w:val="00620F58"/>
    <w:rsid w:val="00656329"/>
    <w:rsid w:val="006A2BC4"/>
    <w:rsid w:val="006D12FE"/>
    <w:rsid w:val="006E0E0B"/>
    <w:rsid w:val="006F457C"/>
    <w:rsid w:val="007210A9"/>
    <w:rsid w:val="00742370"/>
    <w:rsid w:val="007462D3"/>
    <w:rsid w:val="00762080"/>
    <w:rsid w:val="00785EE8"/>
    <w:rsid w:val="007C4763"/>
    <w:rsid w:val="007C6698"/>
    <w:rsid w:val="007E7538"/>
    <w:rsid w:val="00823642"/>
    <w:rsid w:val="00833B15"/>
    <w:rsid w:val="0084244C"/>
    <w:rsid w:val="00857C4E"/>
    <w:rsid w:val="00865B5F"/>
    <w:rsid w:val="00887671"/>
    <w:rsid w:val="00892AA1"/>
    <w:rsid w:val="008C2071"/>
    <w:rsid w:val="008E55FA"/>
    <w:rsid w:val="008F3CC0"/>
    <w:rsid w:val="009073C7"/>
    <w:rsid w:val="009270A6"/>
    <w:rsid w:val="00933438"/>
    <w:rsid w:val="00941748"/>
    <w:rsid w:val="0094235C"/>
    <w:rsid w:val="00943E8B"/>
    <w:rsid w:val="00954BAB"/>
    <w:rsid w:val="0096208A"/>
    <w:rsid w:val="009B493C"/>
    <w:rsid w:val="009E2FA7"/>
    <w:rsid w:val="009E579E"/>
    <w:rsid w:val="009E68F9"/>
    <w:rsid w:val="00A1232C"/>
    <w:rsid w:val="00A46434"/>
    <w:rsid w:val="00A83CCF"/>
    <w:rsid w:val="00A87766"/>
    <w:rsid w:val="00AA68FC"/>
    <w:rsid w:val="00AB3DE3"/>
    <w:rsid w:val="00AC15CE"/>
    <w:rsid w:val="00AC343F"/>
    <w:rsid w:val="00AD2C11"/>
    <w:rsid w:val="00AE1268"/>
    <w:rsid w:val="00AF5E19"/>
    <w:rsid w:val="00AF6B96"/>
    <w:rsid w:val="00B049B0"/>
    <w:rsid w:val="00B423D5"/>
    <w:rsid w:val="00B44B7C"/>
    <w:rsid w:val="00B7433C"/>
    <w:rsid w:val="00B81078"/>
    <w:rsid w:val="00BA5717"/>
    <w:rsid w:val="00BA6278"/>
    <w:rsid w:val="00BC53F0"/>
    <w:rsid w:val="00BD43B3"/>
    <w:rsid w:val="00BE0ECD"/>
    <w:rsid w:val="00C1567B"/>
    <w:rsid w:val="00C32391"/>
    <w:rsid w:val="00C37173"/>
    <w:rsid w:val="00C5748E"/>
    <w:rsid w:val="00C671BE"/>
    <w:rsid w:val="00C87BA9"/>
    <w:rsid w:val="00C92992"/>
    <w:rsid w:val="00CB62ED"/>
    <w:rsid w:val="00CB7253"/>
    <w:rsid w:val="00CC131C"/>
    <w:rsid w:val="00CE3FC5"/>
    <w:rsid w:val="00D05463"/>
    <w:rsid w:val="00D156FB"/>
    <w:rsid w:val="00D25FCC"/>
    <w:rsid w:val="00D61135"/>
    <w:rsid w:val="00D66335"/>
    <w:rsid w:val="00D71C3B"/>
    <w:rsid w:val="00D74720"/>
    <w:rsid w:val="00D9580F"/>
    <w:rsid w:val="00DB1E48"/>
    <w:rsid w:val="00DB5324"/>
    <w:rsid w:val="00DB7736"/>
    <w:rsid w:val="00DC0E67"/>
    <w:rsid w:val="00DC4DE9"/>
    <w:rsid w:val="00DD4A20"/>
    <w:rsid w:val="00DE3B50"/>
    <w:rsid w:val="00DF6424"/>
    <w:rsid w:val="00E010E2"/>
    <w:rsid w:val="00E06C1B"/>
    <w:rsid w:val="00E178C8"/>
    <w:rsid w:val="00E338FF"/>
    <w:rsid w:val="00E34299"/>
    <w:rsid w:val="00E42FF9"/>
    <w:rsid w:val="00E5073F"/>
    <w:rsid w:val="00E558C0"/>
    <w:rsid w:val="00E76B34"/>
    <w:rsid w:val="00E94C70"/>
    <w:rsid w:val="00EA57BC"/>
    <w:rsid w:val="00EA7EF8"/>
    <w:rsid w:val="00ED18E9"/>
    <w:rsid w:val="00EF4B73"/>
    <w:rsid w:val="00F11EA3"/>
    <w:rsid w:val="00F132F1"/>
    <w:rsid w:val="00F25017"/>
    <w:rsid w:val="00F34A0F"/>
    <w:rsid w:val="00F43435"/>
    <w:rsid w:val="00F6648A"/>
    <w:rsid w:val="00F72E0C"/>
    <w:rsid w:val="00F81ECA"/>
    <w:rsid w:val="00F93AFA"/>
    <w:rsid w:val="00FE4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DC00C"/>
  <w15:docId w15:val="{8977C98C-3176-4A2F-B768-CC7621B6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B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6B"/>
    <w:rPr>
      <w:rFonts w:ascii="Times New Roman" w:hAnsi="Times New Roman"/>
      <w:sz w:val="24"/>
    </w:rPr>
  </w:style>
  <w:style w:type="paragraph" w:styleId="Footer">
    <w:name w:val="footer"/>
    <w:basedOn w:val="Normal"/>
    <w:link w:val="FooterChar"/>
    <w:uiPriority w:val="99"/>
    <w:unhideWhenUsed/>
    <w:rsid w:val="00152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B6B"/>
    <w:rPr>
      <w:rFonts w:ascii="Times New Roman" w:hAnsi="Times New Roman"/>
      <w:sz w:val="24"/>
    </w:rPr>
  </w:style>
  <w:style w:type="character" w:styleId="Hyperlink">
    <w:name w:val="Hyperlink"/>
    <w:basedOn w:val="DefaultParagraphFont"/>
    <w:uiPriority w:val="99"/>
    <w:unhideWhenUsed/>
    <w:rsid w:val="0011306F"/>
    <w:rPr>
      <w:color w:val="0000FF"/>
      <w:u w:val="single"/>
    </w:rPr>
  </w:style>
  <w:style w:type="paragraph" w:styleId="ListParagraph">
    <w:name w:val="List Paragraph"/>
    <w:basedOn w:val="Normal"/>
    <w:uiPriority w:val="34"/>
    <w:qFormat/>
    <w:rsid w:val="0096208A"/>
    <w:pPr>
      <w:ind w:left="720"/>
      <w:contextualSpacing/>
    </w:pPr>
  </w:style>
  <w:style w:type="paragraph" w:styleId="BalloonText">
    <w:name w:val="Balloon Text"/>
    <w:basedOn w:val="Normal"/>
    <w:link w:val="BalloonTextChar"/>
    <w:uiPriority w:val="99"/>
    <w:semiHidden/>
    <w:unhideWhenUsed/>
    <w:rsid w:val="00F6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8A"/>
    <w:rPr>
      <w:rFonts w:ascii="Segoe UI" w:hAnsi="Segoe UI" w:cs="Segoe UI"/>
      <w:sz w:val="18"/>
      <w:szCs w:val="18"/>
    </w:rPr>
  </w:style>
  <w:style w:type="character" w:styleId="CommentReference">
    <w:name w:val="annotation reference"/>
    <w:basedOn w:val="DefaultParagraphFont"/>
    <w:uiPriority w:val="99"/>
    <w:semiHidden/>
    <w:unhideWhenUsed/>
    <w:rsid w:val="000E0882"/>
    <w:rPr>
      <w:sz w:val="16"/>
      <w:szCs w:val="16"/>
    </w:rPr>
  </w:style>
  <w:style w:type="paragraph" w:styleId="CommentText">
    <w:name w:val="annotation text"/>
    <w:basedOn w:val="Normal"/>
    <w:link w:val="CommentTextChar"/>
    <w:uiPriority w:val="99"/>
    <w:semiHidden/>
    <w:unhideWhenUsed/>
    <w:rsid w:val="000E0882"/>
    <w:pPr>
      <w:spacing w:line="240" w:lineRule="auto"/>
    </w:pPr>
    <w:rPr>
      <w:sz w:val="20"/>
      <w:szCs w:val="20"/>
    </w:rPr>
  </w:style>
  <w:style w:type="character" w:customStyle="1" w:styleId="CommentTextChar">
    <w:name w:val="Comment Text Char"/>
    <w:basedOn w:val="DefaultParagraphFont"/>
    <w:link w:val="CommentText"/>
    <w:uiPriority w:val="99"/>
    <w:semiHidden/>
    <w:rsid w:val="000E08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882"/>
    <w:rPr>
      <w:b/>
      <w:bCs/>
    </w:rPr>
  </w:style>
  <w:style w:type="character" w:customStyle="1" w:styleId="CommentSubjectChar">
    <w:name w:val="Comment Subject Char"/>
    <w:basedOn w:val="CommentTextChar"/>
    <w:link w:val="CommentSubject"/>
    <w:uiPriority w:val="99"/>
    <w:semiHidden/>
    <w:rsid w:val="000E0882"/>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2953D3"/>
    <w:rPr>
      <w:color w:val="605E5C"/>
      <w:shd w:val="clear" w:color="auto" w:fill="E1DFDD"/>
    </w:rPr>
  </w:style>
  <w:style w:type="character" w:styleId="UnresolvedMention">
    <w:name w:val="Unresolved Mention"/>
    <w:basedOn w:val="DefaultParagraphFont"/>
    <w:uiPriority w:val="99"/>
    <w:semiHidden/>
    <w:unhideWhenUsed/>
    <w:rsid w:val="00AE1268"/>
    <w:rPr>
      <w:color w:val="605E5C"/>
      <w:shd w:val="clear" w:color="auto" w:fill="E1DFDD"/>
    </w:rPr>
  </w:style>
  <w:style w:type="paragraph" w:styleId="FootnoteText">
    <w:name w:val="footnote text"/>
    <w:basedOn w:val="Normal"/>
    <w:link w:val="FootnoteTextChar"/>
    <w:uiPriority w:val="99"/>
    <w:semiHidden/>
    <w:unhideWhenUsed/>
    <w:rsid w:val="007423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370"/>
    <w:rPr>
      <w:rFonts w:ascii="Times New Roman" w:hAnsi="Times New Roman"/>
      <w:sz w:val="20"/>
      <w:szCs w:val="20"/>
    </w:rPr>
  </w:style>
  <w:style w:type="character" w:styleId="FootnoteReference">
    <w:name w:val="footnote reference"/>
    <w:basedOn w:val="DefaultParagraphFont"/>
    <w:uiPriority w:val="99"/>
    <w:semiHidden/>
    <w:unhideWhenUsed/>
    <w:rsid w:val="00742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083">
      <w:bodyDiv w:val="1"/>
      <w:marLeft w:val="0"/>
      <w:marRight w:val="0"/>
      <w:marTop w:val="0"/>
      <w:marBottom w:val="0"/>
      <w:divBdr>
        <w:top w:val="none" w:sz="0" w:space="0" w:color="auto"/>
        <w:left w:val="none" w:sz="0" w:space="0" w:color="auto"/>
        <w:bottom w:val="none" w:sz="0" w:space="0" w:color="auto"/>
        <w:right w:val="none" w:sz="0" w:space="0" w:color="auto"/>
      </w:divBdr>
    </w:div>
    <w:div w:id="536359962">
      <w:bodyDiv w:val="1"/>
      <w:marLeft w:val="0"/>
      <w:marRight w:val="0"/>
      <w:marTop w:val="0"/>
      <w:marBottom w:val="0"/>
      <w:divBdr>
        <w:top w:val="none" w:sz="0" w:space="0" w:color="auto"/>
        <w:left w:val="none" w:sz="0" w:space="0" w:color="auto"/>
        <w:bottom w:val="none" w:sz="0" w:space="0" w:color="auto"/>
        <w:right w:val="none" w:sz="0" w:space="0" w:color="auto"/>
      </w:divBdr>
    </w:div>
    <w:div w:id="1236548011">
      <w:bodyDiv w:val="1"/>
      <w:marLeft w:val="0"/>
      <w:marRight w:val="0"/>
      <w:marTop w:val="0"/>
      <w:marBottom w:val="0"/>
      <w:divBdr>
        <w:top w:val="none" w:sz="0" w:space="0" w:color="auto"/>
        <w:left w:val="none" w:sz="0" w:space="0" w:color="auto"/>
        <w:bottom w:val="none" w:sz="0" w:space="0" w:color="auto"/>
        <w:right w:val="none" w:sz="0" w:space="0" w:color="auto"/>
      </w:divBdr>
    </w:div>
    <w:div w:id="1486892853">
      <w:bodyDiv w:val="1"/>
      <w:marLeft w:val="0"/>
      <w:marRight w:val="0"/>
      <w:marTop w:val="0"/>
      <w:marBottom w:val="0"/>
      <w:divBdr>
        <w:top w:val="none" w:sz="0" w:space="0" w:color="auto"/>
        <w:left w:val="none" w:sz="0" w:space="0" w:color="auto"/>
        <w:bottom w:val="none" w:sz="0" w:space="0" w:color="auto"/>
        <w:right w:val="none" w:sz="0" w:space="0" w:color="auto"/>
      </w:divBdr>
    </w:div>
    <w:div w:id="16842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lulic.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atiaairlin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dar-airport.hr/" TargetMode="External"/><Relationship Id="rId5" Type="http://schemas.openxmlformats.org/officeDocument/2006/relationships/webSettings" Target="webSettings.xml"/><Relationship Id="rId15" Type="http://schemas.openxmlformats.org/officeDocument/2006/relationships/hyperlink" Target="https://zadar.travel/" TargetMode="External"/><Relationship Id="rId10" Type="http://schemas.openxmlformats.org/officeDocument/2006/relationships/hyperlink" Target="http://www.natural-analogues.com" TargetMode="External"/><Relationship Id="rId4" Type="http://schemas.openxmlformats.org/officeDocument/2006/relationships/settings" Target="settings.xml"/><Relationship Id="rId9" Type="http://schemas.openxmlformats.org/officeDocument/2006/relationships/hyperlink" Target="mailto:russell@bedrock-geosciences.com" TargetMode="External"/><Relationship Id="rId14" Type="http://schemas.openxmlformats.org/officeDocument/2006/relationships/hyperlink" Target="http://www.netferr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E980-0F7F-462E-85CA-DF54F56F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Geological Survey of Finland</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russell@bedrock-geosciences.com</dc:creator>
  <cp:keywords/>
  <dc:description/>
  <cp:lastModifiedBy>russell alexander</cp:lastModifiedBy>
  <cp:revision>15</cp:revision>
  <cp:lastPrinted>2021-08-09T10:06:00Z</cp:lastPrinted>
  <dcterms:created xsi:type="dcterms:W3CDTF">2022-08-02T09:11:00Z</dcterms:created>
  <dcterms:modified xsi:type="dcterms:W3CDTF">2022-10-26T06:43:00Z</dcterms:modified>
</cp:coreProperties>
</file>